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CC09B" w14:textId="5C9CD5DE" w:rsidR="004178BB" w:rsidRPr="005D5DD6" w:rsidRDefault="004178BB" w:rsidP="004178BB">
      <w:pPr>
        <w:widowControl/>
        <w:rPr>
          <w:rFonts w:ascii="微软雅黑" w:eastAsia="微软雅黑" w:hAnsi="微软雅黑"/>
          <w:b/>
          <w:sz w:val="32"/>
          <w:szCs w:val="32"/>
        </w:rPr>
      </w:pPr>
    </w:p>
    <w:p w14:paraId="3F07E741" w14:textId="77777777" w:rsidR="004178BB" w:rsidRPr="005D5DD6" w:rsidRDefault="004178BB" w:rsidP="004178BB">
      <w:pPr>
        <w:jc w:val="center"/>
        <w:rPr>
          <w:rFonts w:ascii="微软雅黑" w:eastAsia="微软雅黑" w:hAnsi="微软雅黑"/>
          <w:b/>
          <w:sz w:val="56"/>
          <w:szCs w:val="32"/>
        </w:rPr>
      </w:pPr>
    </w:p>
    <w:p w14:paraId="03AE13CE" w14:textId="77777777" w:rsidR="00FF379D" w:rsidRPr="005D5DD6" w:rsidRDefault="00FF379D" w:rsidP="004178BB">
      <w:pPr>
        <w:jc w:val="center"/>
        <w:rPr>
          <w:rFonts w:ascii="微软雅黑" w:eastAsia="微软雅黑" w:hAnsi="微软雅黑"/>
          <w:b/>
          <w:sz w:val="56"/>
          <w:szCs w:val="32"/>
        </w:rPr>
      </w:pPr>
    </w:p>
    <w:p w14:paraId="7EC7E433" w14:textId="3C410F27" w:rsidR="00AA7DE3" w:rsidRPr="005D5DD6" w:rsidRDefault="004178BB" w:rsidP="004178BB">
      <w:pPr>
        <w:jc w:val="center"/>
        <w:rPr>
          <w:rFonts w:ascii="微软雅黑" w:eastAsia="微软雅黑" w:hAnsi="微软雅黑" w:cs="微软雅黑"/>
          <w:b/>
          <w:sz w:val="72"/>
          <w:szCs w:val="88"/>
        </w:rPr>
      </w:pPr>
      <w:r w:rsidRPr="005D5DD6">
        <w:rPr>
          <w:rFonts w:ascii="微软雅黑" w:eastAsia="微软雅黑" w:hAnsi="微软雅黑" w:cs="微软雅黑" w:hint="eastAsia"/>
          <w:b/>
          <w:sz w:val="72"/>
          <w:szCs w:val="88"/>
        </w:rPr>
        <w:t>直销银行专题研究报告</w:t>
      </w:r>
    </w:p>
    <w:p w14:paraId="26EF2383" w14:textId="77777777" w:rsidR="00315567" w:rsidRPr="005D5DD6" w:rsidRDefault="00315567" w:rsidP="004178BB">
      <w:pPr>
        <w:jc w:val="center"/>
        <w:rPr>
          <w:rFonts w:ascii="微软雅黑" w:eastAsia="微软雅黑" w:hAnsi="微软雅黑" w:cs="微软雅黑"/>
          <w:b/>
          <w:sz w:val="72"/>
          <w:szCs w:val="88"/>
        </w:rPr>
      </w:pPr>
    </w:p>
    <w:p w14:paraId="78FDBF95" w14:textId="7527E146" w:rsidR="004178BB" w:rsidRPr="005D5DD6" w:rsidRDefault="004178BB" w:rsidP="007945D4">
      <w:pPr>
        <w:jc w:val="center"/>
        <w:rPr>
          <w:rFonts w:ascii="微软雅黑" w:eastAsia="微软雅黑" w:hAnsi="微软雅黑" w:cs="微软雅黑"/>
          <w:b/>
          <w:sz w:val="48"/>
          <w:szCs w:val="88"/>
        </w:rPr>
      </w:pPr>
    </w:p>
    <w:p w14:paraId="15FA2D26" w14:textId="3D2D5A71" w:rsidR="00FD0FDC" w:rsidRPr="005D5DD6" w:rsidRDefault="00FD0FDC" w:rsidP="007945D4">
      <w:pPr>
        <w:jc w:val="center"/>
        <w:rPr>
          <w:rFonts w:ascii="微软雅黑" w:eastAsia="微软雅黑" w:hAnsi="微软雅黑" w:cs="微软雅黑"/>
          <w:b/>
          <w:color w:val="00B050"/>
          <w:sz w:val="56"/>
          <w:szCs w:val="88"/>
        </w:rPr>
      </w:pPr>
      <w:r w:rsidRPr="005D5DD6">
        <w:rPr>
          <w:rFonts w:ascii="微软雅黑" w:eastAsia="微软雅黑" w:hAnsi="微软雅黑" w:hint="eastAsia"/>
          <w:b/>
          <w:sz w:val="56"/>
          <w:szCs w:val="28"/>
        </w:rPr>
        <w:t>中国直销银行联盟</w:t>
      </w:r>
    </w:p>
    <w:p w14:paraId="324CEFC3" w14:textId="77777777" w:rsidR="00FD0FDC" w:rsidRPr="005D5DD6" w:rsidRDefault="00FD0FDC" w:rsidP="00FD0FDC">
      <w:pPr>
        <w:widowControl/>
        <w:jc w:val="center"/>
        <w:rPr>
          <w:rFonts w:ascii="微软雅黑" w:eastAsia="微软雅黑" w:hAnsi="微软雅黑"/>
          <w:b/>
          <w:sz w:val="48"/>
          <w:szCs w:val="28"/>
        </w:rPr>
      </w:pPr>
    </w:p>
    <w:p w14:paraId="19A0D2D6" w14:textId="69B7A6A3" w:rsidR="007945D4" w:rsidRPr="005D5DD6" w:rsidRDefault="007945D4" w:rsidP="007945D4">
      <w:pPr>
        <w:jc w:val="center"/>
        <w:rPr>
          <w:rFonts w:ascii="微软雅黑" w:eastAsia="微软雅黑" w:hAnsi="微软雅黑" w:cs="微软雅黑"/>
          <w:b/>
          <w:sz w:val="56"/>
          <w:szCs w:val="28"/>
        </w:rPr>
      </w:pPr>
      <w:r w:rsidRPr="005D5DD6">
        <w:rPr>
          <w:rFonts w:ascii="微软雅黑" w:eastAsia="微软雅黑" w:hAnsi="微软雅黑" w:cs="微软雅黑"/>
          <w:b/>
          <w:sz w:val="56"/>
          <w:szCs w:val="28"/>
        </w:rPr>
        <w:t>2017</w:t>
      </w:r>
      <w:r w:rsidRPr="005D5DD6">
        <w:rPr>
          <w:rFonts w:ascii="微软雅黑" w:eastAsia="微软雅黑" w:hAnsi="微软雅黑" w:cs="微软雅黑" w:hint="eastAsia"/>
          <w:b/>
          <w:sz w:val="56"/>
          <w:szCs w:val="28"/>
        </w:rPr>
        <w:t>年</w:t>
      </w:r>
      <w:r w:rsidR="002E6809">
        <w:rPr>
          <w:rFonts w:ascii="微软雅黑" w:eastAsia="微软雅黑" w:hAnsi="微软雅黑" w:cs="微软雅黑" w:hint="eastAsia"/>
          <w:b/>
          <w:sz w:val="56"/>
          <w:szCs w:val="28"/>
        </w:rPr>
        <w:t>4</w:t>
      </w:r>
      <w:r w:rsidRPr="005D5DD6">
        <w:rPr>
          <w:rFonts w:ascii="微软雅黑" w:eastAsia="微软雅黑" w:hAnsi="微软雅黑" w:cs="微软雅黑" w:hint="eastAsia"/>
          <w:b/>
          <w:sz w:val="56"/>
          <w:szCs w:val="28"/>
        </w:rPr>
        <w:t>月</w:t>
      </w:r>
    </w:p>
    <w:p w14:paraId="5C4D1BCA" w14:textId="77777777" w:rsidR="008A6B1C" w:rsidRPr="005D5DD6" w:rsidRDefault="007945D4" w:rsidP="00E16D6A">
      <w:pPr>
        <w:widowControl/>
        <w:rPr>
          <w:rFonts w:ascii="微软雅黑" w:eastAsia="微软雅黑" w:hAnsi="微软雅黑"/>
          <w:sz w:val="32"/>
          <w:szCs w:val="32"/>
        </w:rPr>
      </w:pPr>
      <w:r w:rsidRPr="005D5DD6">
        <w:rPr>
          <w:rFonts w:ascii="微软雅黑" w:eastAsia="微软雅黑" w:hAnsi="微软雅黑"/>
          <w:noProof/>
        </w:rPr>
        <mc:AlternateContent>
          <mc:Choice Requires="wps">
            <w:drawing>
              <wp:anchor distT="0" distB="0" distL="114300" distR="114300" simplePos="0" relativeHeight="251656192" behindDoc="0" locked="0" layoutInCell="1" allowOverlap="1" wp14:anchorId="2245E44C" wp14:editId="36F78DAC">
                <wp:simplePos x="0" y="0"/>
                <wp:positionH relativeFrom="column">
                  <wp:posOffset>1819275</wp:posOffset>
                </wp:positionH>
                <wp:positionV relativeFrom="paragraph">
                  <wp:posOffset>1583055</wp:posOffset>
                </wp:positionV>
                <wp:extent cx="3804920" cy="819150"/>
                <wp:effectExtent l="0" t="0" r="0" b="0"/>
                <wp:wrapNone/>
                <wp:docPr id="1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14E20" w14:textId="77777777" w:rsidR="005B2A55" w:rsidRPr="00D65838" w:rsidRDefault="005B2A55" w:rsidP="007945D4">
                            <w:pPr>
                              <w:snapToGrid w:val="0"/>
                              <w:spacing w:line="20" w:lineRule="atLeast"/>
                              <w:ind w:firstLine="420"/>
                              <w:jc w:val="right"/>
                              <w:rPr>
                                <w:rFonts w:ascii="微软雅黑" w:eastAsia="微软雅黑" w:hAnsi="微软雅黑"/>
                              </w:rPr>
                            </w:pPr>
                            <w:r w:rsidRPr="00D65838">
                              <w:rPr>
                                <w:rFonts w:ascii="微软雅黑" w:eastAsia="微软雅黑" w:hAnsi="微软雅黑" w:hint="eastAsia"/>
                              </w:rPr>
                              <w:t>本产品保密并受到版权法保护</w:t>
                            </w:r>
                          </w:p>
                          <w:p w14:paraId="155EFBD7" w14:textId="77777777" w:rsidR="005B2A55" w:rsidRPr="00D65838" w:rsidRDefault="005B2A55" w:rsidP="007945D4">
                            <w:pPr>
                              <w:snapToGrid w:val="0"/>
                              <w:spacing w:line="20" w:lineRule="atLeast"/>
                              <w:ind w:firstLine="420"/>
                              <w:jc w:val="right"/>
                              <w:rPr>
                                <w:rFonts w:ascii="微软雅黑" w:eastAsia="微软雅黑" w:hAnsi="微软雅黑"/>
                              </w:rPr>
                            </w:pPr>
                            <w:r w:rsidRPr="00D65838">
                              <w:rPr>
                                <w:rFonts w:ascii="微软雅黑" w:eastAsia="微软雅黑" w:hAnsi="微软雅黑" w:hint="eastAsia"/>
                              </w:rPr>
                              <w:t>Confidential and Protected by Copyright Laws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43.25pt;margin-top:124.65pt;width:299.6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dVxgIAALw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" filled="f" stroked="f">
                <v:textbox>
                  <w:txbxContent>
                    <w:p w14:paraId="65414E20" w14:textId="77777777" w:rsidR="005B2A55" w:rsidRPr="00D65838" w:rsidRDefault="005B2A55" w:rsidP="007945D4">
                      <w:pPr>
                        <w:snapToGrid w:val="0"/>
                        <w:spacing w:line="20" w:lineRule="atLeast"/>
                        <w:ind w:firstLine="420"/>
                        <w:jc w:val="right"/>
                        <w:rPr>
                          <w:rFonts w:ascii="微软雅黑" w:eastAsia="微软雅黑" w:hAnsi="微软雅黑"/>
                        </w:rPr>
                      </w:pPr>
                      <w:r w:rsidRPr="00D65838">
                        <w:rPr>
                          <w:rFonts w:ascii="微软雅黑" w:eastAsia="微软雅黑" w:hAnsi="微软雅黑" w:hint="eastAsia"/>
                        </w:rPr>
                        <w:t>本产品保密并受到版权法保护</w:t>
                      </w:r>
                    </w:p>
                    <w:p w14:paraId="155EFBD7" w14:textId="77777777" w:rsidR="005B2A55" w:rsidRPr="00D65838" w:rsidRDefault="005B2A55" w:rsidP="007945D4">
                      <w:pPr>
                        <w:snapToGrid w:val="0"/>
                        <w:spacing w:line="20" w:lineRule="atLeast"/>
                        <w:ind w:firstLine="420"/>
                        <w:jc w:val="right"/>
                        <w:rPr>
                          <w:rFonts w:ascii="微软雅黑" w:eastAsia="微软雅黑" w:hAnsi="微软雅黑"/>
                        </w:rPr>
                      </w:pPr>
                      <w:r w:rsidRPr="00D65838">
                        <w:rPr>
                          <w:rFonts w:ascii="微软雅黑" w:eastAsia="微软雅黑" w:hAnsi="微软雅黑" w:hint="eastAsia"/>
                        </w:rPr>
                        <w:t>Confidential and Protected by Copyright Laws</w:t>
                      </w:r>
                    </w:p>
                  </w:txbxContent>
                </v:textbox>
              </v:shape>
            </w:pict>
          </mc:Fallback>
        </mc:AlternateContent>
      </w:r>
      <w:r w:rsidR="007F6C38" w:rsidRPr="005D5DD6">
        <w:rPr>
          <w:rFonts w:ascii="微软雅黑" w:eastAsia="微软雅黑" w:hAnsi="微软雅黑"/>
          <w:sz w:val="32"/>
          <w:szCs w:val="32"/>
        </w:rPr>
        <w:br w:type="page"/>
      </w:r>
    </w:p>
    <w:sdt>
      <w:sdtPr>
        <w:rPr>
          <w:rFonts w:ascii="微软雅黑" w:eastAsia="微软雅黑" w:hAnsi="微软雅黑"/>
          <w:lang w:val="zh-CN"/>
        </w:rPr>
        <w:id w:val="227267569"/>
        <w:docPartObj>
          <w:docPartGallery w:val="Table of Contents"/>
          <w:docPartUnique/>
        </w:docPartObj>
      </w:sdtPr>
      <w:sdtEndPr>
        <w:rPr>
          <w:b/>
          <w:bCs/>
        </w:rPr>
      </w:sdtEndPr>
      <w:sdtContent>
        <w:p w14:paraId="42149C0B" w14:textId="1CB81011" w:rsidR="00C979B7" w:rsidRPr="005D5DD6" w:rsidRDefault="00C979B7" w:rsidP="008A6B1C">
          <w:pPr>
            <w:jc w:val="center"/>
            <w:rPr>
              <w:rFonts w:ascii="微软雅黑" w:eastAsia="微软雅黑" w:hAnsi="微软雅黑"/>
              <w:szCs w:val="21"/>
            </w:rPr>
          </w:pPr>
          <w:r w:rsidRPr="005D5DD6">
            <w:rPr>
              <w:rFonts w:ascii="微软雅黑" w:eastAsia="微软雅黑" w:hAnsi="微软雅黑"/>
              <w:sz w:val="40"/>
              <w:lang w:val="zh-CN"/>
            </w:rPr>
            <w:t>目录</w:t>
          </w:r>
        </w:p>
        <w:p w14:paraId="52AA6F12" w14:textId="77777777" w:rsidR="00130E54" w:rsidRDefault="00C979B7">
          <w:pPr>
            <w:pStyle w:val="10"/>
            <w:tabs>
              <w:tab w:val="right" w:leader="dot" w:pos="8296"/>
            </w:tabs>
            <w:rPr>
              <w:rFonts w:cstheme="minorBidi"/>
              <w:noProof/>
              <w:kern w:val="2"/>
              <w:sz w:val="21"/>
            </w:rPr>
          </w:pPr>
          <w:r w:rsidRPr="005D5DD6">
            <w:rPr>
              <w:rFonts w:ascii="微软雅黑" w:eastAsia="微软雅黑" w:hAnsi="微软雅黑"/>
              <w:sz w:val="21"/>
              <w:szCs w:val="21"/>
            </w:rPr>
            <w:fldChar w:fldCharType="begin"/>
          </w:r>
          <w:r w:rsidRPr="005D5DD6">
            <w:rPr>
              <w:rFonts w:ascii="微软雅黑" w:eastAsia="微软雅黑" w:hAnsi="微软雅黑"/>
              <w:sz w:val="21"/>
              <w:szCs w:val="21"/>
            </w:rPr>
            <w:instrText xml:space="preserve"> TOC \o "1-3" \h \z \u </w:instrText>
          </w:r>
          <w:r w:rsidRPr="005D5DD6">
            <w:rPr>
              <w:rFonts w:ascii="微软雅黑" w:eastAsia="微软雅黑" w:hAnsi="微软雅黑"/>
              <w:sz w:val="21"/>
              <w:szCs w:val="21"/>
            </w:rPr>
            <w:fldChar w:fldCharType="separate"/>
          </w:r>
          <w:hyperlink w:anchor="_Toc479336460" w:history="1">
            <w:r w:rsidR="00130E54" w:rsidRPr="001157C5">
              <w:rPr>
                <w:rStyle w:val="a8"/>
                <w:rFonts w:ascii="微软雅黑" w:eastAsia="微软雅黑" w:hAnsi="微软雅黑" w:hint="eastAsia"/>
                <w:noProof/>
              </w:rPr>
              <w:t>一、直销银行行业发展综述</w:t>
            </w:r>
            <w:r w:rsidR="00130E54">
              <w:rPr>
                <w:noProof/>
                <w:webHidden/>
              </w:rPr>
              <w:tab/>
            </w:r>
            <w:r w:rsidR="00130E54">
              <w:rPr>
                <w:noProof/>
                <w:webHidden/>
              </w:rPr>
              <w:fldChar w:fldCharType="begin"/>
            </w:r>
            <w:r w:rsidR="00130E54">
              <w:rPr>
                <w:noProof/>
                <w:webHidden/>
              </w:rPr>
              <w:instrText xml:space="preserve"> PAGEREF _Toc479336460 \h </w:instrText>
            </w:r>
            <w:r w:rsidR="00130E54">
              <w:rPr>
                <w:noProof/>
                <w:webHidden/>
              </w:rPr>
            </w:r>
            <w:r w:rsidR="00130E54">
              <w:rPr>
                <w:noProof/>
                <w:webHidden/>
              </w:rPr>
              <w:fldChar w:fldCharType="separate"/>
            </w:r>
            <w:r w:rsidR="00130E54">
              <w:rPr>
                <w:noProof/>
                <w:webHidden/>
              </w:rPr>
              <w:t>4</w:t>
            </w:r>
            <w:r w:rsidR="00130E54">
              <w:rPr>
                <w:noProof/>
                <w:webHidden/>
              </w:rPr>
              <w:fldChar w:fldCharType="end"/>
            </w:r>
          </w:hyperlink>
        </w:p>
        <w:p w14:paraId="6F73FA5A" w14:textId="77777777" w:rsidR="00130E54" w:rsidRDefault="00130E54">
          <w:pPr>
            <w:pStyle w:val="20"/>
            <w:tabs>
              <w:tab w:val="right" w:leader="dot" w:pos="8296"/>
            </w:tabs>
            <w:rPr>
              <w:rFonts w:cstheme="minorBidi"/>
              <w:noProof/>
              <w:kern w:val="2"/>
              <w:sz w:val="21"/>
            </w:rPr>
          </w:pPr>
          <w:hyperlink w:anchor="_Toc479336461" w:history="1">
            <w:r w:rsidRPr="001157C5">
              <w:rPr>
                <w:rStyle w:val="a8"/>
                <w:rFonts w:ascii="微软雅黑" w:eastAsia="微软雅黑" w:hAnsi="微软雅黑" w:hint="eastAsia"/>
                <w:noProof/>
              </w:rPr>
              <w:t>（一）什么是直销银行</w:t>
            </w:r>
            <w:r>
              <w:rPr>
                <w:noProof/>
                <w:webHidden/>
              </w:rPr>
              <w:tab/>
            </w:r>
            <w:r>
              <w:rPr>
                <w:noProof/>
                <w:webHidden/>
              </w:rPr>
              <w:fldChar w:fldCharType="begin"/>
            </w:r>
            <w:r>
              <w:rPr>
                <w:noProof/>
                <w:webHidden/>
              </w:rPr>
              <w:instrText xml:space="preserve"> PAGEREF _Toc479336461 \h </w:instrText>
            </w:r>
            <w:r>
              <w:rPr>
                <w:noProof/>
                <w:webHidden/>
              </w:rPr>
            </w:r>
            <w:r>
              <w:rPr>
                <w:noProof/>
                <w:webHidden/>
              </w:rPr>
              <w:fldChar w:fldCharType="separate"/>
            </w:r>
            <w:r>
              <w:rPr>
                <w:noProof/>
                <w:webHidden/>
              </w:rPr>
              <w:t>4</w:t>
            </w:r>
            <w:r>
              <w:rPr>
                <w:noProof/>
                <w:webHidden/>
              </w:rPr>
              <w:fldChar w:fldCharType="end"/>
            </w:r>
          </w:hyperlink>
        </w:p>
        <w:p w14:paraId="4F582F5A" w14:textId="77777777" w:rsidR="00130E54" w:rsidRDefault="00130E54">
          <w:pPr>
            <w:pStyle w:val="20"/>
            <w:tabs>
              <w:tab w:val="right" w:leader="dot" w:pos="8296"/>
            </w:tabs>
            <w:rPr>
              <w:rFonts w:cstheme="minorBidi"/>
              <w:noProof/>
              <w:kern w:val="2"/>
              <w:sz w:val="21"/>
            </w:rPr>
          </w:pPr>
          <w:hyperlink w:anchor="_Toc479336462" w:history="1">
            <w:r w:rsidRPr="001157C5">
              <w:rPr>
                <w:rStyle w:val="a8"/>
                <w:rFonts w:ascii="微软雅黑" w:eastAsia="微软雅黑" w:hAnsi="微软雅黑" w:hint="eastAsia"/>
                <w:noProof/>
              </w:rPr>
              <w:t>（二）金融创新下直销银行的诞生</w:t>
            </w:r>
            <w:r>
              <w:rPr>
                <w:noProof/>
                <w:webHidden/>
              </w:rPr>
              <w:tab/>
            </w:r>
            <w:r>
              <w:rPr>
                <w:noProof/>
                <w:webHidden/>
              </w:rPr>
              <w:fldChar w:fldCharType="begin"/>
            </w:r>
            <w:r>
              <w:rPr>
                <w:noProof/>
                <w:webHidden/>
              </w:rPr>
              <w:instrText xml:space="preserve"> PAGEREF _Toc479336462 \h </w:instrText>
            </w:r>
            <w:r>
              <w:rPr>
                <w:noProof/>
                <w:webHidden/>
              </w:rPr>
            </w:r>
            <w:r>
              <w:rPr>
                <w:noProof/>
                <w:webHidden/>
              </w:rPr>
              <w:fldChar w:fldCharType="separate"/>
            </w:r>
            <w:r>
              <w:rPr>
                <w:noProof/>
                <w:webHidden/>
              </w:rPr>
              <w:t>4</w:t>
            </w:r>
            <w:r>
              <w:rPr>
                <w:noProof/>
                <w:webHidden/>
              </w:rPr>
              <w:fldChar w:fldCharType="end"/>
            </w:r>
          </w:hyperlink>
        </w:p>
        <w:p w14:paraId="051D75AD" w14:textId="77777777" w:rsidR="00130E54" w:rsidRDefault="00130E54">
          <w:pPr>
            <w:pStyle w:val="20"/>
            <w:tabs>
              <w:tab w:val="right" w:leader="dot" w:pos="8296"/>
            </w:tabs>
            <w:rPr>
              <w:rFonts w:cstheme="minorBidi"/>
              <w:noProof/>
              <w:kern w:val="2"/>
              <w:sz w:val="21"/>
            </w:rPr>
          </w:pPr>
          <w:hyperlink w:anchor="_Toc479336463" w:history="1">
            <w:r w:rsidRPr="001157C5">
              <w:rPr>
                <w:rStyle w:val="a8"/>
                <w:rFonts w:ascii="微软雅黑" w:eastAsia="微软雅黑" w:hAnsi="微软雅黑" w:cs="Arial" w:hint="eastAsia"/>
                <w:noProof/>
              </w:rPr>
              <w:t>（三）</w:t>
            </w:r>
            <w:r w:rsidRPr="001157C5">
              <w:rPr>
                <w:rStyle w:val="a8"/>
                <w:rFonts w:ascii="微软雅黑" w:eastAsia="微软雅黑" w:hAnsi="微软雅黑" w:hint="eastAsia"/>
                <w:noProof/>
              </w:rPr>
              <w:t>直销银行的特点与优势</w:t>
            </w:r>
            <w:r>
              <w:rPr>
                <w:noProof/>
                <w:webHidden/>
              </w:rPr>
              <w:tab/>
            </w:r>
            <w:r>
              <w:rPr>
                <w:noProof/>
                <w:webHidden/>
              </w:rPr>
              <w:fldChar w:fldCharType="begin"/>
            </w:r>
            <w:r>
              <w:rPr>
                <w:noProof/>
                <w:webHidden/>
              </w:rPr>
              <w:instrText xml:space="preserve"> PAGEREF _Toc479336463 \h </w:instrText>
            </w:r>
            <w:r>
              <w:rPr>
                <w:noProof/>
                <w:webHidden/>
              </w:rPr>
            </w:r>
            <w:r>
              <w:rPr>
                <w:noProof/>
                <w:webHidden/>
              </w:rPr>
              <w:fldChar w:fldCharType="separate"/>
            </w:r>
            <w:r>
              <w:rPr>
                <w:noProof/>
                <w:webHidden/>
              </w:rPr>
              <w:t>5</w:t>
            </w:r>
            <w:r>
              <w:rPr>
                <w:noProof/>
                <w:webHidden/>
              </w:rPr>
              <w:fldChar w:fldCharType="end"/>
            </w:r>
          </w:hyperlink>
        </w:p>
        <w:p w14:paraId="5638297D" w14:textId="77777777" w:rsidR="00130E54" w:rsidRDefault="00130E54">
          <w:pPr>
            <w:pStyle w:val="20"/>
            <w:tabs>
              <w:tab w:val="right" w:leader="dot" w:pos="8296"/>
            </w:tabs>
            <w:rPr>
              <w:rFonts w:cstheme="minorBidi"/>
              <w:noProof/>
              <w:kern w:val="2"/>
              <w:sz w:val="21"/>
            </w:rPr>
          </w:pPr>
          <w:hyperlink w:anchor="_Toc479336464" w:history="1">
            <w:r w:rsidRPr="001157C5">
              <w:rPr>
                <w:rStyle w:val="a8"/>
                <w:rFonts w:ascii="微软雅黑" w:eastAsia="微软雅黑" w:hAnsi="微软雅黑" w:hint="eastAsia"/>
                <w:noProof/>
              </w:rPr>
              <w:t>（五）中国直销银行发展现状</w:t>
            </w:r>
            <w:r>
              <w:rPr>
                <w:noProof/>
                <w:webHidden/>
              </w:rPr>
              <w:tab/>
            </w:r>
            <w:r>
              <w:rPr>
                <w:noProof/>
                <w:webHidden/>
              </w:rPr>
              <w:fldChar w:fldCharType="begin"/>
            </w:r>
            <w:r>
              <w:rPr>
                <w:noProof/>
                <w:webHidden/>
              </w:rPr>
              <w:instrText xml:space="preserve"> PAGEREF _Toc479336464 \h </w:instrText>
            </w:r>
            <w:r>
              <w:rPr>
                <w:noProof/>
                <w:webHidden/>
              </w:rPr>
            </w:r>
            <w:r>
              <w:rPr>
                <w:noProof/>
                <w:webHidden/>
              </w:rPr>
              <w:fldChar w:fldCharType="separate"/>
            </w:r>
            <w:r>
              <w:rPr>
                <w:noProof/>
                <w:webHidden/>
              </w:rPr>
              <w:t>5</w:t>
            </w:r>
            <w:r>
              <w:rPr>
                <w:noProof/>
                <w:webHidden/>
              </w:rPr>
              <w:fldChar w:fldCharType="end"/>
            </w:r>
          </w:hyperlink>
        </w:p>
        <w:p w14:paraId="439C90BA" w14:textId="77777777" w:rsidR="00130E54" w:rsidRDefault="00130E54">
          <w:pPr>
            <w:pStyle w:val="30"/>
            <w:tabs>
              <w:tab w:val="right" w:leader="dot" w:pos="8296"/>
            </w:tabs>
            <w:rPr>
              <w:rFonts w:cstheme="minorBidi"/>
              <w:noProof/>
              <w:kern w:val="2"/>
              <w:sz w:val="21"/>
            </w:rPr>
          </w:pPr>
          <w:hyperlink w:anchor="_Toc479336465" w:history="1">
            <w:r w:rsidRPr="001157C5">
              <w:rPr>
                <w:rStyle w:val="a8"/>
                <w:rFonts w:ascii="微软雅黑" w:eastAsia="微软雅黑" w:hAnsi="微软雅黑"/>
                <w:noProof/>
              </w:rPr>
              <w:t>1.</w:t>
            </w:r>
            <w:r w:rsidRPr="001157C5">
              <w:rPr>
                <w:rStyle w:val="a8"/>
                <w:rFonts w:ascii="微软雅黑" w:eastAsia="微软雅黑" w:hAnsi="微软雅黑" w:hint="eastAsia"/>
                <w:noProof/>
              </w:rPr>
              <w:t>互联网企业进军直销银行</w:t>
            </w:r>
            <w:r>
              <w:rPr>
                <w:noProof/>
                <w:webHidden/>
              </w:rPr>
              <w:tab/>
            </w:r>
            <w:r>
              <w:rPr>
                <w:noProof/>
                <w:webHidden/>
              </w:rPr>
              <w:fldChar w:fldCharType="begin"/>
            </w:r>
            <w:r>
              <w:rPr>
                <w:noProof/>
                <w:webHidden/>
              </w:rPr>
              <w:instrText xml:space="preserve"> PAGEREF _Toc479336465 \h </w:instrText>
            </w:r>
            <w:r>
              <w:rPr>
                <w:noProof/>
                <w:webHidden/>
              </w:rPr>
            </w:r>
            <w:r>
              <w:rPr>
                <w:noProof/>
                <w:webHidden/>
              </w:rPr>
              <w:fldChar w:fldCharType="separate"/>
            </w:r>
            <w:r>
              <w:rPr>
                <w:noProof/>
                <w:webHidden/>
              </w:rPr>
              <w:t>5</w:t>
            </w:r>
            <w:r>
              <w:rPr>
                <w:noProof/>
                <w:webHidden/>
              </w:rPr>
              <w:fldChar w:fldCharType="end"/>
            </w:r>
          </w:hyperlink>
        </w:p>
        <w:p w14:paraId="6869141F" w14:textId="77777777" w:rsidR="00130E54" w:rsidRDefault="00130E54">
          <w:pPr>
            <w:pStyle w:val="30"/>
            <w:tabs>
              <w:tab w:val="right" w:leader="dot" w:pos="8296"/>
            </w:tabs>
            <w:rPr>
              <w:rFonts w:cstheme="minorBidi"/>
              <w:noProof/>
              <w:kern w:val="2"/>
              <w:sz w:val="21"/>
            </w:rPr>
          </w:pPr>
          <w:hyperlink w:anchor="_Toc479336466" w:history="1">
            <w:r w:rsidRPr="001157C5">
              <w:rPr>
                <w:rStyle w:val="a8"/>
                <w:rFonts w:ascii="微软雅黑" w:eastAsia="微软雅黑" w:hAnsi="微软雅黑"/>
                <w:noProof/>
              </w:rPr>
              <w:t>2.</w:t>
            </w:r>
            <w:r w:rsidRPr="001157C5">
              <w:rPr>
                <w:rStyle w:val="a8"/>
                <w:rFonts w:ascii="微软雅黑" w:eastAsia="微软雅黑" w:hAnsi="微软雅黑" w:hint="eastAsia"/>
                <w:noProof/>
              </w:rPr>
              <w:t>直销银行用户画像与潜在用户规模</w:t>
            </w:r>
            <w:r>
              <w:rPr>
                <w:noProof/>
                <w:webHidden/>
              </w:rPr>
              <w:tab/>
            </w:r>
            <w:r>
              <w:rPr>
                <w:noProof/>
                <w:webHidden/>
              </w:rPr>
              <w:fldChar w:fldCharType="begin"/>
            </w:r>
            <w:r>
              <w:rPr>
                <w:noProof/>
                <w:webHidden/>
              </w:rPr>
              <w:instrText xml:space="preserve"> PAGEREF _Toc479336466 \h </w:instrText>
            </w:r>
            <w:r>
              <w:rPr>
                <w:noProof/>
                <w:webHidden/>
              </w:rPr>
            </w:r>
            <w:r>
              <w:rPr>
                <w:noProof/>
                <w:webHidden/>
              </w:rPr>
              <w:fldChar w:fldCharType="separate"/>
            </w:r>
            <w:r>
              <w:rPr>
                <w:noProof/>
                <w:webHidden/>
              </w:rPr>
              <w:t>7</w:t>
            </w:r>
            <w:r>
              <w:rPr>
                <w:noProof/>
                <w:webHidden/>
              </w:rPr>
              <w:fldChar w:fldCharType="end"/>
            </w:r>
          </w:hyperlink>
        </w:p>
        <w:p w14:paraId="2235E053" w14:textId="77777777" w:rsidR="00130E54" w:rsidRDefault="00130E54">
          <w:pPr>
            <w:pStyle w:val="10"/>
            <w:tabs>
              <w:tab w:val="right" w:leader="dot" w:pos="8296"/>
            </w:tabs>
            <w:rPr>
              <w:rFonts w:cstheme="minorBidi"/>
              <w:noProof/>
              <w:kern w:val="2"/>
              <w:sz w:val="21"/>
            </w:rPr>
          </w:pPr>
          <w:hyperlink w:anchor="_Toc479336467" w:history="1">
            <w:r w:rsidRPr="001157C5">
              <w:rPr>
                <w:rStyle w:val="a8"/>
                <w:rFonts w:ascii="微软雅黑" w:eastAsia="微软雅黑" w:hAnsi="微软雅黑" w:hint="eastAsia"/>
                <w:noProof/>
              </w:rPr>
              <w:t>二、中国直销银行案例（排名不分先后）</w:t>
            </w:r>
            <w:r>
              <w:rPr>
                <w:noProof/>
                <w:webHidden/>
              </w:rPr>
              <w:tab/>
            </w:r>
            <w:r>
              <w:rPr>
                <w:noProof/>
                <w:webHidden/>
              </w:rPr>
              <w:fldChar w:fldCharType="begin"/>
            </w:r>
            <w:r>
              <w:rPr>
                <w:noProof/>
                <w:webHidden/>
              </w:rPr>
              <w:instrText xml:space="preserve"> PAGEREF _Toc479336467 \h </w:instrText>
            </w:r>
            <w:r>
              <w:rPr>
                <w:noProof/>
                <w:webHidden/>
              </w:rPr>
            </w:r>
            <w:r>
              <w:rPr>
                <w:noProof/>
                <w:webHidden/>
              </w:rPr>
              <w:fldChar w:fldCharType="separate"/>
            </w:r>
            <w:r>
              <w:rPr>
                <w:noProof/>
                <w:webHidden/>
              </w:rPr>
              <w:t>9</w:t>
            </w:r>
            <w:r>
              <w:rPr>
                <w:noProof/>
                <w:webHidden/>
              </w:rPr>
              <w:fldChar w:fldCharType="end"/>
            </w:r>
          </w:hyperlink>
        </w:p>
        <w:p w14:paraId="07EB9BAF" w14:textId="77777777" w:rsidR="00130E54" w:rsidRDefault="00130E54">
          <w:pPr>
            <w:pStyle w:val="20"/>
            <w:tabs>
              <w:tab w:val="right" w:leader="dot" w:pos="8296"/>
            </w:tabs>
            <w:rPr>
              <w:rFonts w:cstheme="minorBidi"/>
              <w:noProof/>
              <w:kern w:val="2"/>
              <w:sz w:val="21"/>
            </w:rPr>
          </w:pPr>
          <w:hyperlink w:anchor="_Toc479336468" w:history="1">
            <w:r w:rsidRPr="001157C5">
              <w:rPr>
                <w:rStyle w:val="a8"/>
                <w:rFonts w:ascii="微软雅黑" w:eastAsia="微软雅黑" w:hAnsi="微软雅黑" w:hint="eastAsia"/>
                <w:noProof/>
              </w:rPr>
              <w:t>（一）工商银行——工银直销银行</w:t>
            </w:r>
            <w:r>
              <w:rPr>
                <w:noProof/>
                <w:webHidden/>
              </w:rPr>
              <w:tab/>
            </w:r>
            <w:r>
              <w:rPr>
                <w:noProof/>
                <w:webHidden/>
              </w:rPr>
              <w:fldChar w:fldCharType="begin"/>
            </w:r>
            <w:r>
              <w:rPr>
                <w:noProof/>
                <w:webHidden/>
              </w:rPr>
              <w:instrText xml:space="preserve"> PAGEREF _Toc479336468 \h </w:instrText>
            </w:r>
            <w:r>
              <w:rPr>
                <w:noProof/>
                <w:webHidden/>
              </w:rPr>
            </w:r>
            <w:r>
              <w:rPr>
                <w:noProof/>
                <w:webHidden/>
              </w:rPr>
              <w:fldChar w:fldCharType="separate"/>
            </w:r>
            <w:r>
              <w:rPr>
                <w:noProof/>
                <w:webHidden/>
              </w:rPr>
              <w:t>9</w:t>
            </w:r>
            <w:r>
              <w:rPr>
                <w:noProof/>
                <w:webHidden/>
              </w:rPr>
              <w:fldChar w:fldCharType="end"/>
            </w:r>
          </w:hyperlink>
        </w:p>
        <w:p w14:paraId="74C03FA5" w14:textId="77777777" w:rsidR="00130E54" w:rsidRDefault="00130E54">
          <w:pPr>
            <w:pStyle w:val="20"/>
            <w:tabs>
              <w:tab w:val="right" w:leader="dot" w:pos="8296"/>
            </w:tabs>
            <w:rPr>
              <w:rFonts w:cstheme="minorBidi"/>
              <w:noProof/>
              <w:kern w:val="2"/>
              <w:sz w:val="21"/>
            </w:rPr>
          </w:pPr>
          <w:hyperlink w:anchor="_Toc479336469" w:history="1">
            <w:r w:rsidRPr="001157C5">
              <w:rPr>
                <w:rStyle w:val="a8"/>
                <w:rFonts w:ascii="微软雅黑" w:eastAsia="微软雅黑" w:hAnsi="微软雅黑" w:hint="eastAsia"/>
                <w:noProof/>
              </w:rPr>
              <w:t>（二）平安银行：橙子直通银行</w:t>
            </w:r>
            <w:r>
              <w:rPr>
                <w:noProof/>
                <w:webHidden/>
              </w:rPr>
              <w:tab/>
            </w:r>
            <w:r>
              <w:rPr>
                <w:noProof/>
                <w:webHidden/>
              </w:rPr>
              <w:fldChar w:fldCharType="begin"/>
            </w:r>
            <w:r>
              <w:rPr>
                <w:noProof/>
                <w:webHidden/>
              </w:rPr>
              <w:instrText xml:space="preserve"> PAGEREF _Toc479336469 \h </w:instrText>
            </w:r>
            <w:r>
              <w:rPr>
                <w:noProof/>
                <w:webHidden/>
              </w:rPr>
            </w:r>
            <w:r>
              <w:rPr>
                <w:noProof/>
                <w:webHidden/>
              </w:rPr>
              <w:fldChar w:fldCharType="separate"/>
            </w:r>
            <w:r>
              <w:rPr>
                <w:noProof/>
                <w:webHidden/>
              </w:rPr>
              <w:t>11</w:t>
            </w:r>
            <w:r>
              <w:rPr>
                <w:noProof/>
                <w:webHidden/>
              </w:rPr>
              <w:fldChar w:fldCharType="end"/>
            </w:r>
          </w:hyperlink>
        </w:p>
        <w:p w14:paraId="0E568A31" w14:textId="77777777" w:rsidR="00130E54" w:rsidRDefault="00130E54">
          <w:pPr>
            <w:pStyle w:val="20"/>
            <w:tabs>
              <w:tab w:val="right" w:leader="dot" w:pos="8296"/>
            </w:tabs>
            <w:rPr>
              <w:rFonts w:cstheme="minorBidi"/>
              <w:noProof/>
              <w:kern w:val="2"/>
              <w:sz w:val="21"/>
            </w:rPr>
          </w:pPr>
          <w:hyperlink w:anchor="_Toc479336470" w:history="1">
            <w:r w:rsidRPr="001157C5">
              <w:rPr>
                <w:rStyle w:val="a8"/>
                <w:rFonts w:ascii="微软雅黑" w:eastAsia="微软雅黑" w:hAnsi="微软雅黑" w:hint="eastAsia"/>
                <w:noProof/>
              </w:rPr>
              <w:t>（三）民生银行：事业部制发展直销银行</w:t>
            </w:r>
            <w:r>
              <w:rPr>
                <w:noProof/>
                <w:webHidden/>
              </w:rPr>
              <w:tab/>
            </w:r>
            <w:r>
              <w:rPr>
                <w:noProof/>
                <w:webHidden/>
              </w:rPr>
              <w:fldChar w:fldCharType="begin"/>
            </w:r>
            <w:r>
              <w:rPr>
                <w:noProof/>
                <w:webHidden/>
              </w:rPr>
              <w:instrText xml:space="preserve"> PAGEREF _Toc479336470 \h </w:instrText>
            </w:r>
            <w:r>
              <w:rPr>
                <w:noProof/>
                <w:webHidden/>
              </w:rPr>
            </w:r>
            <w:r>
              <w:rPr>
                <w:noProof/>
                <w:webHidden/>
              </w:rPr>
              <w:fldChar w:fldCharType="separate"/>
            </w:r>
            <w:r>
              <w:rPr>
                <w:noProof/>
                <w:webHidden/>
              </w:rPr>
              <w:t>13</w:t>
            </w:r>
            <w:r>
              <w:rPr>
                <w:noProof/>
                <w:webHidden/>
              </w:rPr>
              <w:fldChar w:fldCharType="end"/>
            </w:r>
          </w:hyperlink>
        </w:p>
        <w:p w14:paraId="290026D6" w14:textId="77777777" w:rsidR="00130E54" w:rsidRDefault="00130E54">
          <w:pPr>
            <w:pStyle w:val="20"/>
            <w:tabs>
              <w:tab w:val="right" w:leader="dot" w:pos="8296"/>
            </w:tabs>
            <w:rPr>
              <w:rFonts w:cstheme="minorBidi"/>
              <w:noProof/>
              <w:kern w:val="2"/>
              <w:sz w:val="21"/>
            </w:rPr>
          </w:pPr>
          <w:hyperlink w:anchor="_Toc479336471" w:history="1">
            <w:r w:rsidRPr="001157C5">
              <w:rPr>
                <w:rStyle w:val="a8"/>
                <w:rFonts w:ascii="微软雅黑" w:eastAsia="微软雅黑" w:hAnsi="微软雅黑" w:hint="eastAsia"/>
                <w:noProof/>
              </w:rPr>
              <w:t>（四）独立法人直销银行——百信银行</w:t>
            </w:r>
            <w:r>
              <w:rPr>
                <w:noProof/>
                <w:webHidden/>
              </w:rPr>
              <w:tab/>
            </w:r>
            <w:r>
              <w:rPr>
                <w:noProof/>
                <w:webHidden/>
              </w:rPr>
              <w:fldChar w:fldCharType="begin"/>
            </w:r>
            <w:r>
              <w:rPr>
                <w:noProof/>
                <w:webHidden/>
              </w:rPr>
              <w:instrText xml:space="preserve"> PAGEREF _Toc479336471 \h </w:instrText>
            </w:r>
            <w:r>
              <w:rPr>
                <w:noProof/>
                <w:webHidden/>
              </w:rPr>
            </w:r>
            <w:r>
              <w:rPr>
                <w:noProof/>
                <w:webHidden/>
              </w:rPr>
              <w:fldChar w:fldCharType="separate"/>
            </w:r>
            <w:r>
              <w:rPr>
                <w:noProof/>
                <w:webHidden/>
              </w:rPr>
              <w:t>14</w:t>
            </w:r>
            <w:r>
              <w:rPr>
                <w:noProof/>
                <w:webHidden/>
              </w:rPr>
              <w:fldChar w:fldCharType="end"/>
            </w:r>
          </w:hyperlink>
        </w:p>
        <w:p w14:paraId="05DE9997" w14:textId="77777777" w:rsidR="00130E54" w:rsidRDefault="00130E54">
          <w:pPr>
            <w:pStyle w:val="20"/>
            <w:tabs>
              <w:tab w:val="right" w:leader="dot" w:pos="8296"/>
            </w:tabs>
            <w:rPr>
              <w:rFonts w:cstheme="minorBidi"/>
              <w:noProof/>
              <w:kern w:val="2"/>
              <w:sz w:val="21"/>
            </w:rPr>
          </w:pPr>
          <w:hyperlink w:anchor="_Toc479336472" w:history="1">
            <w:r w:rsidRPr="001157C5">
              <w:rPr>
                <w:rStyle w:val="a8"/>
                <w:rFonts w:ascii="微软雅黑" w:eastAsia="微软雅黑" w:hAnsi="微软雅黑" w:hint="eastAsia"/>
                <w:noProof/>
              </w:rPr>
              <w:t>（五）北京银行：</w:t>
            </w:r>
            <w:r w:rsidRPr="001157C5">
              <w:rPr>
                <w:rStyle w:val="a8"/>
                <w:rFonts w:ascii="微软雅黑" w:eastAsia="微软雅黑" w:hAnsi="微软雅黑"/>
                <w:noProof/>
              </w:rPr>
              <w:t>ING</w:t>
            </w:r>
            <w:r w:rsidRPr="001157C5">
              <w:rPr>
                <w:rStyle w:val="a8"/>
                <w:rFonts w:ascii="微软雅黑" w:eastAsia="微软雅黑" w:hAnsi="微软雅黑" w:hint="eastAsia"/>
                <w:noProof/>
              </w:rPr>
              <w:t>指导下发展直销银行</w:t>
            </w:r>
            <w:r>
              <w:rPr>
                <w:noProof/>
                <w:webHidden/>
              </w:rPr>
              <w:tab/>
            </w:r>
            <w:r>
              <w:rPr>
                <w:noProof/>
                <w:webHidden/>
              </w:rPr>
              <w:fldChar w:fldCharType="begin"/>
            </w:r>
            <w:r>
              <w:rPr>
                <w:noProof/>
                <w:webHidden/>
              </w:rPr>
              <w:instrText xml:space="preserve"> PAGEREF _Toc479336472 \h </w:instrText>
            </w:r>
            <w:r>
              <w:rPr>
                <w:noProof/>
                <w:webHidden/>
              </w:rPr>
            </w:r>
            <w:r>
              <w:rPr>
                <w:noProof/>
                <w:webHidden/>
              </w:rPr>
              <w:fldChar w:fldCharType="separate"/>
            </w:r>
            <w:r>
              <w:rPr>
                <w:noProof/>
                <w:webHidden/>
              </w:rPr>
              <w:t>14</w:t>
            </w:r>
            <w:r>
              <w:rPr>
                <w:noProof/>
                <w:webHidden/>
              </w:rPr>
              <w:fldChar w:fldCharType="end"/>
            </w:r>
          </w:hyperlink>
        </w:p>
        <w:p w14:paraId="47B6F206" w14:textId="77777777" w:rsidR="00130E54" w:rsidRDefault="00130E54">
          <w:pPr>
            <w:pStyle w:val="20"/>
            <w:tabs>
              <w:tab w:val="right" w:leader="dot" w:pos="8296"/>
            </w:tabs>
            <w:rPr>
              <w:rFonts w:cstheme="minorBidi"/>
              <w:noProof/>
              <w:kern w:val="2"/>
              <w:sz w:val="21"/>
            </w:rPr>
          </w:pPr>
          <w:hyperlink w:anchor="_Toc479336473" w:history="1">
            <w:r w:rsidRPr="001157C5">
              <w:rPr>
                <w:rStyle w:val="a8"/>
                <w:rFonts w:ascii="微软雅黑" w:eastAsia="微软雅黑" w:hAnsi="微软雅黑" w:hint="eastAsia"/>
                <w:noProof/>
              </w:rPr>
              <w:t>（六）江苏银行：纯线上运营</w:t>
            </w:r>
            <w:r w:rsidRPr="001157C5">
              <w:rPr>
                <w:rStyle w:val="a8"/>
                <w:rFonts w:ascii="微软雅黑" w:eastAsia="微软雅黑" w:hAnsi="微软雅黑"/>
                <w:noProof/>
              </w:rPr>
              <w:t>+</w:t>
            </w:r>
            <w:r w:rsidRPr="001157C5">
              <w:rPr>
                <w:rStyle w:val="a8"/>
                <w:rFonts w:ascii="微软雅黑" w:eastAsia="微软雅黑" w:hAnsi="微软雅黑" w:hint="eastAsia"/>
                <w:noProof/>
              </w:rPr>
              <w:t>注重客户体验</w:t>
            </w:r>
            <w:r>
              <w:rPr>
                <w:noProof/>
                <w:webHidden/>
              </w:rPr>
              <w:tab/>
            </w:r>
            <w:r>
              <w:rPr>
                <w:noProof/>
                <w:webHidden/>
              </w:rPr>
              <w:fldChar w:fldCharType="begin"/>
            </w:r>
            <w:r>
              <w:rPr>
                <w:noProof/>
                <w:webHidden/>
              </w:rPr>
              <w:instrText xml:space="preserve"> PAGEREF _Toc479336473 \h </w:instrText>
            </w:r>
            <w:r>
              <w:rPr>
                <w:noProof/>
                <w:webHidden/>
              </w:rPr>
            </w:r>
            <w:r>
              <w:rPr>
                <w:noProof/>
                <w:webHidden/>
              </w:rPr>
              <w:fldChar w:fldCharType="separate"/>
            </w:r>
            <w:r>
              <w:rPr>
                <w:noProof/>
                <w:webHidden/>
              </w:rPr>
              <w:t>17</w:t>
            </w:r>
            <w:r>
              <w:rPr>
                <w:noProof/>
                <w:webHidden/>
              </w:rPr>
              <w:fldChar w:fldCharType="end"/>
            </w:r>
          </w:hyperlink>
        </w:p>
        <w:p w14:paraId="506FA48C" w14:textId="77777777" w:rsidR="00130E54" w:rsidRDefault="00130E54">
          <w:pPr>
            <w:pStyle w:val="20"/>
            <w:tabs>
              <w:tab w:val="right" w:leader="dot" w:pos="8296"/>
            </w:tabs>
            <w:rPr>
              <w:rFonts w:cstheme="minorBidi"/>
              <w:noProof/>
              <w:kern w:val="2"/>
              <w:sz w:val="21"/>
            </w:rPr>
          </w:pPr>
          <w:hyperlink w:anchor="_Toc479336474" w:history="1">
            <w:r w:rsidRPr="001157C5">
              <w:rPr>
                <w:rStyle w:val="a8"/>
                <w:rFonts w:ascii="微软雅黑" w:eastAsia="微软雅黑" w:hAnsi="微软雅黑" w:hint="eastAsia"/>
                <w:noProof/>
              </w:rPr>
              <w:t>（七）徽商银行直销银行</w:t>
            </w:r>
            <w:r>
              <w:rPr>
                <w:noProof/>
                <w:webHidden/>
              </w:rPr>
              <w:tab/>
            </w:r>
            <w:r>
              <w:rPr>
                <w:noProof/>
                <w:webHidden/>
              </w:rPr>
              <w:fldChar w:fldCharType="begin"/>
            </w:r>
            <w:r>
              <w:rPr>
                <w:noProof/>
                <w:webHidden/>
              </w:rPr>
              <w:instrText xml:space="preserve"> PAGEREF _Toc479336474 \h </w:instrText>
            </w:r>
            <w:r>
              <w:rPr>
                <w:noProof/>
                <w:webHidden/>
              </w:rPr>
            </w:r>
            <w:r>
              <w:rPr>
                <w:noProof/>
                <w:webHidden/>
              </w:rPr>
              <w:fldChar w:fldCharType="separate"/>
            </w:r>
            <w:r>
              <w:rPr>
                <w:noProof/>
                <w:webHidden/>
              </w:rPr>
              <w:t>17</w:t>
            </w:r>
            <w:r>
              <w:rPr>
                <w:noProof/>
                <w:webHidden/>
              </w:rPr>
              <w:fldChar w:fldCharType="end"/>
            </w:r>
          </w:hyperlink>
        </w:p>
        <w:p w14:paraId="66087CED" w14:textId="77777777" w:rsidR="00130E54" w:rsidRDefault="00130E54">
          <w:pPr>
            <w:pStyle w:val="20"/>
            <w:tabs>
              <w:tab w:val="right" w:leader="dot" w:pos="8296"/>
            </w:tabs>
            <w:rPr>
              <w:rFonts w:cstheme="minorBidi"/>
              <w:noProof/>
              <w:kern w:val="2"/>
              <w:sz w:val="21"/>
            </w:rPr>
          </w:pPr>
          <w:hyperlink w:anchor="_Toc479336475" w:history="1">
            <w:r w:rsidRPr="001157C5">
              <w:rPr>
                <w:rStyle w:val="a8"/>
                <w:rFonts w:ascii="微软雅黑" w:eastAsia="微软雅黑" w:hAnsi="微软雅黑" w:hint="eastAsia"/>
                <w:noProof/>
              </w:rPr>
              <w:t>（八）包商银行直销银行——有氧金融</w:t>
            </w:r>
            <w:r>
              <w:rPr>
                <w:noProof/>
                <w:webHidden/>
              </w:rPr>
              <w:tab/>
            </w:r>
            <w:r>
              <w:rPr>
                <w:noProof/>
                <w:webHidden/>
              </w:rPr>
              <w:fldChar w:fldCharType="begin"/>
            </w:r>
            <w:r>
              <w:rPr>
                <w:noProof/>
                <w:webHidden/>
              </w:rPr>
              <w:instrText xml:space="preserve"> PAGEREF _Toc479336475 \h </w:instrText>
            </w:r>
            <w:r>
              <w:rPr>
                <w:noProof/>
                <w:webHidden/>
              </w:rPr>
            </w:r>
            <w:r>
              <w:rPr>
                <w:noProof/>
                <w:webHidden/>
              </w:rPr>
              <w:fldChar w:fldCharType="separate"/>
            </w:r>
            <w:r>
              <w:rPr>
                <w:noProof/>
                <w:webHidden/>
              </w:rPr>
              <w:t>18</w:t>
            </w:r>
            <w:r>
              <w:rPr>
                <w:noProof/>
                <w:webHidden/>
              </w:rPr>
              <w:fldChar w:fldCharType="end"/>
            </w:r>
          </w:hyperlink>
        </w:p>
        <w:p w14:paraId="6EAD89C7" w14:textId="77777777" w:rsidR="00130E54" w:rsidRDefault="00130E54">
          <w:pPr>
            <w:pStyle w:val="10"/>
            <w:tabs>
              <w:tab w:val="right" w:leader="dot" w:pos="8296"/>
            </w:tabs>
            <w:rPr>
              <w:rFonts w:cstheme="minorBidi"/>
              <w:noProof/>
              <w:kern w:val="2"/>
              <w:sz w:val="21"/>
            </w:rPr>
          </w:pPr>
          <w:hyperlink w:anchor="_Toc479336476" w:history="1">
            <w:r w:rsidRPr="001157C5">
              <w:rPr>
                <w:rStyle w:val="a8"/>
                <w:rFonts w:ascii="微软雅黑" w:eastAsia="微软雅黑" w:hAnsi="微软雅黑" w:hint="eastAsia"/>
                <w:noProof/>
              </w:rPr>
              <w:t>三、存在的问题、风险与挑战</w:t>
            </w:r>
            <w:r>
              <w:rPr>
                <w:noProof/>
                <w:webHidden/>
              </w:rPr>
              <w:tab/>
            </w:r>
            <w:r>
              <w:rPr>
                <w:noProof/>
                <w:webHidden/>
              </w:rPr>
              <w:fldChar w:fldCharType="begin"/>
            </w:r>
            <w:r>
              <w:rPr>
                <w:noProof/>
                <w:webHidden/>
              </w:rPr>
              <w:instrText xml:space="preserve"> PAGEREF _Toc479336476 \h </w:instrText>
            </w:r>
            <w:r>
              <w:rPr>
                <w:noProof/>
                <w:webHidden/>
              </w:rPr>
            </w:r>
            <w:r>
              <w:rPr>
                <w:noProof/>
                <w:webHidden/>
              </w:rPr>
              <w:fldChar w:fldCharType="separate"/>
            </w:r>
            <w:r>
              <w:rPr>
                <w:noProof/>
                <w:webHidden/>
              </w:rPr>
              <w:t>19</w:t>
            </w:r>
            <w:r>
              <w:rPr>
                <w:noProof/>
                <w:webHidden/>
              </w:rPr>
              <w:fldChar w:fldCharType="end"/>
            </w:r>
          </w:hyperlink>
        </w:p>
        <w:p w14:paraId="128B96E6" w14:textId="77777777" w:rsidR="00130E54" w:rsidRDefault="00130E54">
          <w:pPr>
            <w:pStyle w:val="20"/>
            <w:tabs>
              <w:tab w:val="right" w:leader="dot" w:pos="8296"/>
            </w:tabs>
            <w:rPr>
              <w:rFonts w:cstheme="minorBidi"/>
              <w:noProof/>
              <w:kern w:val="2"/>
              <w:sz w:val="21"/>
            </w:rPr>
          </w:pPr>
          <w:hyperlink w:anchor="_Toc479336477" w:history="1">
            <w:r w:rsidRPr="001157C5">
              <w:rPr>
                <w:rStyle w:val="a8"/>
                <w:rFonts w:ascii="微软雅黑" w:eastAsia="微软雅黑" w:hAnsi="微软雅黑" w:hint="eastAsia"/>
                <w:noProof/>
              </w:rPr>
              <w:t>（一）目前直销银行发展存在的问题</w:t>
            </w:r>
            <w:r>
              <w:rPr>
                <w:noProof/>
                <w:webHidden/>
              </w:rPr>
              <w:tab/>
            </w:r>
            <w:r>
              <w:rPr>
                <w:noProof/>
                <w:webHidden/>
              </w:rPr>
              <w:fldChar w:fldCharType="begin"/>
            </w:r>
            <w:r>
              <w:rPr>
                <w:noProof/>
                <w:webHidden/>
              </w:rPr>
              <w:instrText xml:space="preserve"> PAGEREF _Toc479336477 \h </w:instrText>
            </w:r>
            <w:r>
              <w:rPr>
                <w:noProof/>
                <w:webHidden/>
              </w:rPr>
            </w:r>
            <w:r>
              <w:rPr>
                <w:noProof/>
                <w:webHidden/>
              </w:rPr>
              <w:fldChar w:fldCharType="separate"/>
            </w:r>
            <w:r>
              <w:rPr>
                <w:noProof/>
                <w:webHidden/>
              </w:rPr>
              <w:t>19</w:t>
            </w:r>
            <w:r>
              <w:rPr>
                <w:noProof/>
                <w:webHidden/>
              </w:rPr>
              <w:fldChar w:fldCharType="end"/>
            </w:r>
          </w:hyperlink>
        </w:p>
        <w:p w14:paraId="1028B5EC" w14:textId="77777777" w:rsidR="00130E54" w:rsidRDefault="00130E54">
          <w:pPr>
            <w:pStyle w:val="20"/>
            <w:tabs>
              <w:tab w:val="right" w:leader="dot" w:pos="8296"/>
            </w:tabs>
            <w:rPr>
              <w:rFonts w:cstheme="minorBidi"/>
              <w:noProof/>
              <w:kern w:val="2"/>
              <w:sz w:val="21"/>
            </w:rPr>
          </w:pPr>
          <w:hyperlink w:anchor="_Toc479336478" w:history="1">
            <w:r w:rsidRPr="001157C5">
              <w:rPr>
                <w:rStyle w:val="a8"/>
                <w:rFonts w:ascii="微软雅黑" w:eastAsia="微软雅黑" w:hAnsi="微软雅黑" w:hint="eastAsia"/>
                <w:noProof/>
              </w:rPr>
              <w:t>（二）直销银行发展的潜在风险</w:t>
            </w:r>
            <w:r>
              <w:rPr>
                <w:noProof/>
                <w:webHidden/>
              </w:rPr>
              <w:tab/>
            </w:r>
            <w:r>
              <w:rPr>
                <w:noProof/>
                <w:webHidden/>
              </w:rPr>
              <w:fldChar w:fldCharType="begin"/>
            </w:r>
            <w:r>
              <w:rPr>
                <w:noProof/>
                <w:webHidden/>
              </w:rPr>
              <w:instrText xml:space="preserve"> PAGEREF _Toc479336478 \h </w:instrText>
            </w:r>
            <w:r>
              <w:rPr>
                <w:noProof/>
                <w:webHidden/>
              </w:rPr>
            </w:r>
            <w:r>
              <w:rPr>
                <w:noProof/>
                <w:webHidden/>
              </w:rPr>
              <w:fldChar w:fldCharType="separate"/>
            </w:r>
            <w:r>
              <w:rPr>
                <w:noProof/>
                <w:webHidden/>
              </w:rPr>
              <w:t>19</w:t>
            </w:r>
            <w:r>
              <w:rPr>
                <w:noProof/>
                <w:webHidden/>
              </w:rPr>
              <w:fldChar w:fldCharType="end"/>
            </w:r>
          </w:hyperlink>
        </w:p>
        <w:p w14:paraId="04D7D357" w14:textId="77777777" w:rsidR="00130E54" w:rsidRDefault="00130E54">
          <w:pPr>
            <w:pStyle w:val="20"/>
            <w:tabs>
              <w:tab w:val="right" w:leader="dot" w:pos="8296"/>
            </w:tabs>
            <w:rPr>
              <w:rFonts w:cstheme="minorBidi"/>
              <w:noProof/>
              <w:kern w:val="2"/>
              <w:sz w:val="21"/>
            </w:rPr>
          </w:pPr>
          <w:hyperlink w:anchor="_Toc479336479" w:history="1">
            <w:r w:rsidRPr="001157C5">
              <w:rPr>
                <w:rStyle w:val="a8"/>
                <w:rFonts w:ascii="微软雅黑" w:eastAsia="微软雅黑" w:hAnsi="微软雅黑" w:hint="eastAsia"/>
                <w:noProof/>
              </w:rPr>
              <w:t>（三）直销银行面临的困难与挑战</w:t>
            </w:r>
            <w:r>
              <w:rPr>
                <w:noProof/>
                <w:webHidden/>
              </w:rPr>
              <w:tab/>
            </w:r>
            <w:r>
              <w:rPr>
                <w:noProof/>
                <w:webHidden/>
              </w:rPr>
              <w:fldChar w:fldCharType="begin"/>
            </w:r>
            <w:r>
              <w:rPr>
                <w:noProof/>
                <w:webHidden/>
              </w:rPr>
              <w:instrText xml:space="preserve"> PAGEREF _Toc479336479 \h </w:instrText>
            </w:r>
            <w:r>
              <w:rPr>
                <w:noProof/>
                <w:webHidden/>
              </w:rPr>
            </w:r>
            <w:r>
              <w:rPr>
                <w:noProof/>
                <w:webHidden/>
              </w:rPr>
              <w:fldChar w:fldCharType="separate"/>
            </w:r>
            <w:r>
              <w:rPr>
                <w:noProof/>
                <w:webHidden/>
              </w:rPr>
              <w:t>20</w:t>
            </w:r>
            <w:r>
              <w:rPr>
                <w:noProof/>
                <w:webHidden/>
              </w:rPr>
              <w:fldChar w:fldCharType="end"/>
            </w:r>
          </w:hyperlink>
        </w:p>
        <w:p w14:paraId="66D35159" w14:textId="77777777" w:rsidR="00130E54" w:rsidRDefault="00130E54">
          <w:pPr>
            <w:pStyle w:val="20"/>
            <w:tabs>
              <w:tab w:val="right" w:leader="dot" w:pos="8296"/>
            </w:tabs>
            <w:rPr>
              <w:rFonts w:cstheme="minorBidi"/>
              <w:noProof/>
              <w:kern w:val="2"/>
              <w:sz w:val="21"/>
            </w:rPr>
          </w:pPr>
          <w:hyperlink w:anchor="_Toc479336480" w:history="1">
            <w:r w:rsidRPr="001157C5">
              <w:rPr>
                <w:rStyle w:val="a8"/>
                <w:rFonts w:ascii="微软雅黑" w:eastAsia="微软雅黑" w:hAnsi="微软雅黑" w:hint="eastAsia"/>
                <w:noProof/>
              </w:rPr>
              <w:t>（四）我国直销银行发展的趋势与着力点</w:t>
            </w:r>
            <w:r>
              <w:rPr>
                <w:noProof/>
                <w:webHidden/>
              </w:rPr>
              <w:tab/>
            </w:r>
            <w:r>
              <w:rPr>
                <w:noProof/>
                <w:webHidden/>
              </w:rPr>
              <w:fldChar w:fldCharType="begin"/>
            </w:r>
            <w:r>
              <w:rPr>
                <w:noProof/>
                <w:webHidden/>
              </w:rPr>
              <w:instrText xml:space="preserve"> PAGEREF _Toc479336480 \h </w:instrText>
            </w:r>
            <w:r>
              <w:rPr>
                <w:noProof/>
                <w:webHidden/>
              </w:rPr>
            </w:r>
            <w:r>
              <w:rPr>
                <w:noProof/>
                <w:webHidden/>
              </w:rPr>
              <w:fldChar w:fldCharType="separate"/>
            </w:r>
            <w:r>
              <w:rPr>
                <w:noProof/>
                <w:webHidden/>
              </w:rPr>
              <w:t>22</w:t>
            </w:r>
            <w:r>
              <w:rPr>
                <w:noProof/>
                <w:webHidden/>
              </w:rPr>
              <w:fldChar w:fldCharType="end"/>
            </w:r>
          </w:hyperlink>
        </w:p>
        <w:p w14:paraId="53E4ABA2" w14:textId="77777777" w:rsidR="00130E54" w:rsidRDefault="00130E54">
          <w:pPr>
            <w:pStyle w:val="20"/>
            <w:tabs>
              <w:tab w:val="right" w:leader="dot" w:pos="8296"/>
            </w:tabs>
            <w:rPr>
              <w:rFonts w:cstheme="minorBidi"/>
              <w:noProof/>
              <w:kern w:val="2"/>
              <w:sz w:val="21"/>
            </w:rPr>
          </w:pPr>
          <w:hyperlink w:anchor="_Toc479336481" w:history="1">
            <w:r w:rsidRPr="001157C5">
              <w:rPr>
                <w:rStyle w:val="a8"/>
                <w:rFonts w:ascii="微软雅黑" w:eastAsia="微软雅黑" w:hAnsi="微软雅黑" w:hint="eastAsia"/>
                <w:noProof/>
              </w:rPr>
              <w:t>（五）中国直销银行联盟应运而生</w:t>
            </w:r>
            <w:r>
              <w:rPr>
                <w:noProof/>
                <w:webHidden/>
              </w:rPr>
              <w:tab/>
            </w:r>
            <w:r>
              <w:rPr>
                <w:noProof/>
                <w:webHidden/>
              </w:rPr>
              <w:fldChar w:fldCharType="begin"/>
            </w:r>
            <w:r>
              <w:rPr>
                <w:noProof/>
                <w:webHidden/>
              </w:rPr>
              <w:instrText xml:space="preserve"> PAGEREF _Toc479336481 \h </w:instrText>
            </w:r>
            <w:r>
              <w:rPr>
                <w:noProof/>
                <w:webHidden/>
              </w:rPr>
            </w:r>
            <w:r>
              <w:rPr>
                <w:noProof/>
                <w:webHidden/>
              </w:rPr>
              <w:fldChar w:fldCharType="separate"/>
            </w:r>
            <w:r>
              <w:rPr>
                <w:noProof/>
                <w:webHidden/>
              </w:rPr>
              <w:t>23</w:t>
            </w:r>
            <w:r>
              <w:rPr>
                <w:noProof/>
                <w:webHidden/>
              </w:rPr>
              <w:fldChar w:fldCharType="end"/>
            </w:r>
          </w:hyperlink>
        </w:p>
        <w:p w14:paraId="4DDB6512" w14:textId="126327AB" w:rsidR="008A6B1C" w:rsidRPr="005D5DD6" w:rsidRDefault="00C979B7" w:rsidP="008A6B1C">
          <w:pPr>
            <w:rPr>
              <w:rFonts w:ascii="微软雅黑" w:eastAsia="微软雅黑" w:hAnsi="微软雅黑"/>
              <w:b/>
              <w:bCs/>
              <w:lang w:val="zh-CN"/>
            </w:rPr>
          </w:pPr>
          <w:r w:rsidRPr="005D5DD6">
            <w:rPr>
              <w:rFonts w:ascii="微软雅黑" w:eastAsia="微软雅黑" w:hAnsi="微软雅黑"/>
              <w:b/>
              <w:bCs/>
              <w:szCs w:val="21"/>
              <w:lang w:val="zh-CN"/>
            </w:rPr>
            <w:fldChar w:fldCharType="end"/>
          </w:r>
        </w:p>
      </w:sdtContent>
    </w:sdt>
    <w:p w14:paraId="2CFFF231" w14:textId="0A9638A6" w:rsidR="00E51300" w:rsidRPr="005D5DD6" w:rsidRDefault="00581FB9" w:rsidP="000D1E85">
      <w:pPr>
        <w:jc w:val="center"/>
        <w:rPr>
          <w:rFonts w:ascii="微软雅黑" w:eastAsia="微软雅黑" w:hAnsi="微软雅黑"/>
          <w:b/>
          <w:bCs/>
          <w:kern w:val="44"/>
          <w:sz w:val="44"/>
          <w:szCs w:val="44"/>
        </w:rPr>
      </w:pPr>
      <w:r w:rsidRPr="005D5DD6">
        <w:rPr>
          <w:rFonts w:ascii="微软雅黑" w:eastAsia="微软雅黑" w:hAnsi="微软雅黑"/>
        </w:rPr>
        <w:br w:type="page"/>
      </w:r>
    </w:p>
    <w:p w14:paraId="279DC8C5" w14:textId="09213E06" w:rsidR="00E51300" w:rsidRPr="005D5DD6" w:rsidRDefault="000D1E85" w:rsidP="00E51300">
      <w:pPr>
        <w:pStyle w:val="1"/>
        <w:spacing w:line="360" w:lineRule="auto"/>
        <w:rPr>
          <w:rFonts w:ascii="微软雅黑" w:eastAsia="微软雅黑" w:hAnsi="微软雅黑"/>
        </w:rPr>
      </w:pPr>
      <w:bookmarkStart w:id="0" w:name="_Toc479336460"/>
      <w:r>
        <w:rPr>
          <w:rFonts w:ascii="微软雅黑" w:eastAsia="微软雅黑" w:hAnsi="微软雅黑" w:hint="eastAsia"/>
        </w:rPr>
        <w:lastRenderedPageBreak/>
        <w:t>一</w:t>
      </w:r>
      <w:r w:rsidR="00E51300" w:rsidRPr="005D5DD6">
        <w:rPr>
          <w:rFonts w:ascii="微软雅黑" w:eastAsia="微软雅黑" w:hAnsi="微软雅黑" w:hint="eastAsia"/>
        </w:rPr>
        <w:t>、</w:t>
      </w:r>
      <w:r w:rsidR="00E51300" w:rsidRPr="005D5DD6">
        <w:rPr>
          <w:rFonts w:ascii="微软雅黑" w:eastAsia="微软雅黑" w:hAnsi="微软雅黑"/>
        </w:rPr>
        <w:t>直销银行行业发展综述</w:t>
      </w:r>
      <w:bookmarkEnd w:id="0"/>
    </w:p>
    <w:p w14:paraId="6B2BE277" w14:textId="1B585E71" w:rsidR="00E51300" w:rsidRPr="005D5DD6" w:rsidRDefault="00DB270E" w:rsidP="00E51300">
      <w:pPr>
        <w:pStyle w:val="2"/>
        <w:spacing w:line="360" w:lineRule="auto"/>
        <w:rPr>
          <w:rFonts w:ascii="微软雅黑" w:eastAsia="微软雅黑" w:hAnsi="微软雅黑"/>
        </w:rPr>
      </w:pPr>
      <w:bookmarkStart w:id="1" w:name="_Toc479336461"/>
      <w:r>
        <w:rPr>
          <w:rFonts w:ascii="微软雅黑" w:eastAsia="微软雅黑" w:hAnsi="微软雅黑" w:hint="eastAsia"/>
        </w:rPr>
        <w:t>（一）</w:t>
      </w:r>
      <w:r w:rsidRPr="005D5DD6">
        <w:rPr>
          <w:rFonts w:ascii="微软雅黑" w:eastAsia="微软雅黑" w:hAnsi="微软雅黑"/>
        </w:rPr>
        <w:t>什么是直销银行</w:t>
      </w:r>
      <w:bookmarkEnd w:id="1"/>
    </w:p>
    <w:p w14:paraId="0D9BD237" w14:textId="77777777" w:rsidR="00E51300" w:rsidRPr="005D5DD6" w:rsidRDefault="00E51300" w:rsidP="00E51300">
      <w:pPr>
        <w:pStyle w:val="a6"/>
        <w:spacing w:before="225" w:after="225" w:line="360" w:lineRule="auto"/>
        <w:ind w:firstLineChars="200" w:firstLine="480"/>
        <w:rPr>
          <w:rFonts w:ascii="微软雅黑" w:eastAsia="微软雅黑" w:hAnsi="微软雅黑" w:cs="Arial"/>
        </w:rPr>
      </w:pPr>
      <w:r w:rsidRPr="005D5DD6">
        <w:rPr>
          <w:rFonts w:ascii="微软雅黑" w:eastAsia="微软雅黑" w:hAnsi="微软雅黑" w:cs="Arial" w:hint="eastAsia"/>
        </w:rPr>
        <w:t>直销银行，主要依托于互联网和移动互联网，不再依赖于线下实体网点，并且所提供的产品和服务利于针对无法亲临柜台现场的客户。相对于有多层分支行经营架构的“分销”式传统银行而言，客户通过简单、便捷的操作即可完成业务办理和产品购买。</w:t>
      </w:r>
    </w:p>
    <w:p w14:paraId="2DDC3982" w14:textId="77777777" w:rsidR="00E51300" w:rsidRPr="005D5DD6" w:rsidRDefault="00E51300" w:rsidP="00E51300">
      <w:pPr>
        <w:pStyle w:val="a6"/>
        <w:spacing w:before="225" w:after="225" w:line="360" w:lineRule="auto"/>
        <w:ind w:firstLineChars="200" w:firstLine="480"/>
        <w:rPr>
          <w:rFonts w:ascii="微软雅黑" w:eastAsia="微软雅黑" w:hAnsi="微软雅黑" w:cs="Arial"/>
        </w:rPr>
      </w:pPr>
      <w:r w:rsidRPr="005D5DD6">
        <w:rPr>
          <w:rFonts w:ascii="微软雅黑" w:eastAsia="微软雅黑" w:hAnsi="微软雅黑" w:cs="Arial" w:hint="eastAsia"/>
        </w:rPr>
        <w:t>直销银行是互联网时代应运而生的一种新型银行运作模式，在欧美称为DIRECT BANK。世界上最早的直销银行可以追溯到1965 年在法兰克福成立的储蓄与财富银行（BSV），该行也是目前欧洲最大的直销银行——荷兰国际直销银行的前身。</w:t>
      </w:r>
    </w:p>
    <w:p w14:paraId="719CA7B0" w14:textId="16F7693E" w:rsidR="00E51300" w:rsidRPr="005D5DD6" w:rsidRDefault="00DB270E" w:rsidP="00E51300">
      <w:pPr>
        <w:pStyle w:val="2"/>
        <w:spacing w:line="360" w:lineRule="auto"/>
        <w:rPr>
          <w:rFonts w:ascii="微软雅黑" w:eastAsia="微软雅黑" w:hAnsi="微软雅黑"/>
        </w:rPr>
      </w:pPr>
      <w:bookmarkStart w:id="2" w:name="_Toc479336462"/>
      <w:r>
        <w:rPr>
          <w:rFonts w:ascii="微软雅黑" w:eastAsia="微软雅黑" w:hAnsi="微软雅黑" w:hint="eastAsia"/>
        </w:rPr>
        <w:t>（二）</w:t>
      </w:r>
      <w:r w:rsidR="00BA304C" w:rsidRPr="005D5DD6">
        <w:rPr>
          <w:rFonts w:ascii="微软雅黑" w:eastAsia="微软雅黑" w:hAnsi="微软雅黑"/>
        </w:rPr>
        <w:t>金融创新下直销银行的诞生</w:t>
      </w:r>
      <w:bookmarkEnd w:id="2"/>
    </w:p>
    <w:p w14:paraId="271514A0" w14:textId="54A1E88C" w:rsidR="00A80BFF" w:rsidRPr="005D5DD6" w:rsidRDefault="00A80BFF" w:rsidP="00BA304C">
      <w:pPr>
        <w:widowControl/>
        <w:shd w:val="clear" w:color="auto" w:fill="FFFFFF"/>
        <w:spacing w:before="150" w:after="150" w:line="360" w:lineRule="auto"/>
        <w:ind w:firstLineChars="200" w:firstLine="480"/>
        <w:jc w:val="left"/>
        <w:rPr>
          <w:rFonts w:ascii="微软雅黑" w:eastAsia="微软雅黑" w:hAnsi="微软雅黑" w:cs="Arial"/>
          <w:kern w:val="0"/>
          <w:sz w:val="24"/>
          <w:szCs w:val="24"/>
        </w:rPr>
      </w:pPr>
      <w:r w:rsidRPr="005D5DD6">
        <w:rPr>
          <w:rFonts w:ascii="微软雅黑" w:eastAsia="微软雅黑" w:hAnsi="微软雅黑" w:cs="Arial" w:hint="eastAsia"/>
          <w:kern w:val="0"/>
          <w:sz w:val="24"/>
          <w:szCs w:val="24"/>
        </w:rPr>
        <w:t>互联网在20世纪90年初的商业化，是创造直销银行的最大动力，在互联网出现和普及以前，海外“直销银行”一直处于缓慢发展阶段。直到与互联网紧密结合后，“直销银行”才实现了历史性跨越和爆发性增长。</w:t>
      </w:r>
    </w:p>
    <w:p w14:paraId="76DF1CAF" w14:textId="3AA112DE" w:rsidR="00BA304C" w:rsidRPr="005D5DD6" w:rsidRDefault="00BA304C" w:rsidP="00457ACE">
      <w:pPr>
        <w:widowControl/>
        <w:shd w:val="clear" w:color="auto" w:fill="FFFFFF"/>
        <w:spacing w:before="150" w:after="150" w:line="360" w:lineRule="auto"/>
        <w:ind w:firstLine="420"/>
        <w:jc w:val="left"/>
        <w:rPr>
          <w:rFonts w:ascii="微软雅黑" w:eastAsia="微软雅黑" w:hAnsi="微软雅黑" w:cs="Arial"/>
          <w:kern w:val="0"/>
          <w:sz w:val="24"/>
          <w:szCs w:val="24"/>
        </w:rPr>
      </w:pPr>
      <w:r w:rsidRPr="005D5DD6">
        <w:rPr>
          <w:rFonts w:ascii="微软雅黑" w:eastAsia="微软雅黑" w:hAnsi="微软雅黑" w:cs="Arial"/>
          <w:kern w:val="0"/>
          <w:sz w:val="24"/>
          <w:szCs w:val="24"/>
        </w:rPr>
        <w:t>储蓄与财富银行是世界上最早的直销银行，它诞生于1965年的德国法兰克福。在那个互联网还没有诞生的年代，直销银行一直没有受到太多关注，发展速度也比较缓慢。自20世纪90年代以来，直销银行在互联网高速发展的带动下也得到了快速发展，受到了文化层次较高的年轻人的追捧，营业收入持续增长。截至目前，</w:t>
      </w:r>
      <w:r w:rsidRPr="00130E11">
        <w:rPr>
          <w:rFonts w:ascii="微软雅黑" w:eastAsia="微软雅黑" w:hAnsi="微软雅黑" w:cs="Arial"/>
          <w:b/>
          <w:kern w:val="0"/>
          <w:sz w:val="24"/>
          <w:szCs w:val="24"/>
        </w:rPr>
        <w:t>德国直销银行的市场份额已占德国银行业的25%左右，并且其市场</w:t>
      </w:r>
      <w:r w:rsidRPr="00130E11">
        <w:rPr>
          <w:rFonts w:ascii="微软雅黑" w:eastAsia="微软雅黑" w:hAnsi="微软雅黑" w:cs="Arial"/>
          <w:b/>
          <w:kern w:val="0"/>
          <w:sz w:val="24"/>
          <w:szCs w:val="24"/>
        </w:rPr>
        <w:lastRenderedPageBreak/>
        <w:t>份额还在不断增长。目前在欧美发达国家直销银行的市场份额已占银行业的10%左右</w:t>
      </w:r>
      <w:r w:rsidRPr="005D5DD6">
        <w:rPr>
          <w:rFonts w:ascii="微软雅黑" w:eastAsia="微软雅黑" w:hAnsi="微软雅黑" w:cs="Arial"/>
          <w:kern w:val="0"/>
          <w:sz w:val="24"/>
          <w:szCs w:val="24"/>
        </w:rPr>
        <w:t>，且市场份额仍在继续扩大。</w:t>
      </w:r>
    </w:p>
    <w:p w14:paraId="51DD7F1F" w14:textId="309CBB89" w:rsidR="00E51300" w:rsidRPr="005D5DD6" w:rsidRDefault="00DB270E" w:rsidP="00E51300">
      <w:pPr>
        <w:pStyle w:val="2"/>
        <w:rPr>
          <w:rFonts w:ascii="微软雅黑" w:eastAsia="微软雅黑" w:hAnsi="微软雅黑"/>
        </w:rPr>
      </w:pPr>
      <w:bookmarkStart w:id="3" w:name="_Toc479336463"/>
      <w:r>
        <w:rPr>
          <w:rFonts w:ascii="微软雅黑" w:eastAsia="微软雅黑" w:hAnsi="微软雅黑" w:cs="Arial" w:hint="eastAsia"/>
        </w:rPr>
        <w:t>（三）</w:t>
      </w:r>
      <w:r w:rsidR="00BA304C" w:rsidRPr="005D5DD6">
        <w:rPr>
          <w:rFonts w:ascii="微软雅黑" w:eastAsia="微软雅黑" w:hAnsi="微软雅黑" w:hint="eastAsia"/>
        </w:rPr>
        <w:t>直销银行的特点</w:t>
      </w:r>
      <w:r w:rsidR="00615FF9">
        <w:rPr>
          <w:rFonts w:ascii="微软雅黑" w:eastAsia="微软雅黑" w:hAnsi="微软雅黑" w:hint="eastAsia"/>
        </w:rPr>
        <w:t>与优势</w:t>
      </w:r>
      <w:bookmarkEnd w:id="3"/>
    </w:p>
    <w:p w14:paraId="7E90446D" w14:textId="0CD2A0C6" w:rsidR="00BA304C" w:rsidRPr="00DB21D7" w:rsidRDefault="004038C3" w:rsidP="004038C3">
      <w:pPr>
        <w:pStyle w:val="a6"/>
        <w:spacing w:before="225" w:after="225" w:line="360" w:lineRule="auto"/>
        <w:ind w:firstLineChars="200" w:firstLine="480"/>
        <w:rPr>
          <w:rFonts w:ascii="微软雅黑" w:eastAsia="微软雅黑" w:hAnsi="微软雅黑" w:cs="Arial"/>
        </w:rPr>
      </w:pPr>
      <w:r w:rsidRPr="00DB21D7">
        <w:rPr>
          <w:rFonts w:ascii="微软雅黑" w:eastAsia="微软雅黑" w:hAnsi="微软雅黑" w:cs="Arial" w:hint="eastAsia"/>
        </w:rPr>
        <w:t>在利率市场化不断推进的背景下，商业银行着力开始将信贷资源向小微企业、个人零售等收益较高、占用风险资产较少的金融业务倾斜。直销银行无分支、低成本模式在获取新客户的同时能够有效降低获取客户的成本，提高收益。</w:t>
      </w:r>
      <w:r w:rsidR="00BA304C" w:rsidRPr="00DB21D7">
        <w:rPr>
          <w:rFonts w:ascii="微软雅黑" w:eastAsia="微软雅黑" w:hAnsi="微软雅黑" w:cs="Arial" w:hint="eastAsia"/>
        </w:rPr>
        <w:t>直销银行与传统银行相比，由于借助了互联网和电子渠道，采取了直销策略，使其具有了有别于传统银</w:t>
      </w:r>
      <w:r w:rsidR="00AB1AA7" w:rsidRPr="00DB21D7">
        <w:rPr>
          <w:rFonts w:ascii="微软雅黑" w:eastAsia="微软雅黑" w:hAnsi="微软雅黑" w:cs="Arial" w:hint="eastAsia"/>
        </w:rPr>
        <w:t>行的显著</w:t>
      </w:r>
      <w:r w:rsidR="00BA304C" w:rsidRPr="00DB21D7">
        <w:rPr>
          <w:rFonts w:ascii="微软雅黑" w:eastAsia="微软雅黑" w:hAnsi="微软雅黑" w:cs="Arial" w:hint="eastAsia"/>
        </w:rPr>
        <w:t>特点</w:t>
      </w:r>
      <w:r w:rsidR="00EF7985" w:rsidRPr="00DB21D7">
        <w:rPr>
          <w:rFonts w:ascii="微软雅黑" w:eastAsia="微软雅黑" w:hAnsi="微软雅黑" w:cs="Arial" w:hint="eastAsia"/>
        </w:rPr>
        <w:t>与优势</w:t>
      </w:r>
      <w:r w:rsidR="00BA304C" w:rsidRPr="00DB21D7">
        <w:rPr>
          <w:rFonts w:ascii="微软雅黑" w:eastAsia="微软雅黑" w:hAnsi="微软雅黑" w:cs="Arial" w:hint="eastAsia"/>
        </w:rPr>
        <w:t>，主要体现在以下几个方面：</w:t>
      </w:r>
    </w:p>
    <w:p w14:paraId="1DFE50BC" w14:textId="01D7F4D6" w:rsidR="003856BC" w:rsidRPr="005D5DD6" w:rsidRDefault="00DB270E" w:rsidP="000D650C">
      <w:pPr>
        <w:pStyle w:val="a6"/>
        <w:spacing w:before="225" w:after="225" w:line="360" w:lineRule="auto"/>
        <w:ind w:firstLine="420"/>
        <w:rPr>
          <w:rFonts w:ascii="微软雅黑" w:eastAsia="微软雅黑" w:hAnsi="微软雅黑" w:cs="Arial"/>
        </w:rPr>
      </w:pPr>
      <w:r>
        <w:rPr>
          <w:rFonts w:ascii="微软雅黑" w:eastAsia="微软雅黑" w:hAnsi="微软雅黑" w:cs="Arial" w:hint="eastAsia"/>
          <w:b/>
        </w:rPr>
        <w:t>1.</w:t>
      </w:r>
      <w:r w:rsidR="00BA304C" w:rsidRPr="00DB21D7">
        <w:rPr>
          <w:rFonts w:ascii="微软雅黑" w:eastAsia="微软雅黑" w:hAnsi="微软雅黑" w:cs="Arial" w:hint="eastAsia"/>
          <w:b/>
        </w:rPr>
        <w:t>扁平化的组织结构</w:t>
      </w:r>
      <w:r w:rsidR="00454D1D">
        <w:rPr>
          <w:rFonts w:ascii="微软雅黑" w:eastAsia="微软雅黑" w:hAnsi="微软雅黑" w:cs="Arial" w:hint="eastAsia"/>
          <w:b/>
        </w:rPr>
        <w:t>；</w:t>
      </w:r>
      <w:r>
        <w:rPr>
          <w:rFonts w:ascii="微软雅黑" w:eastAsia="微软雅黑" w:hAnsi="微软雅黑" w:cs="Arial" w:hint="eastAsia"/>
          <w:b/>
        </w:rPr>
        <w:t>2.</w:t>
      </w:r>
      <w:r w:rsidR="00BA304C" w:rsidRPr="00DB21D7">
        <w:rPr>
          <w:rFonts w:ascii="微软雅黑" w:eastAsia="微软雅黑" w:hAnsi="微软雅黑" w:cs="Arial" w:hint="eastAsia"/>
          <w:b/>
        </w:rPr>
        <w:t>个人金融业务作为主营业务</w:t>
      </w:r>
      <w:r w:rsidR="00454D1D">
        <w:rPr>
          <w:rFonts w:ascii="微软雅黑" w:eastAsia="微软雅黑" w:hAnsi="微软雅黑" w:cs="Arial" w:hint="eastAsia"/>
          <w:b/>
        </w:rPr>
        <w:t>；</w:t>
      </w:r>
      <w:r>
        <w:rPr>
          <w:rFonts w:ascii="微软雅黑" w:eastAsia="微软雅黑" w:hAnsi="微软雅黑" w:cs="Arial" w:hint="eastAsia"/>
          <w:b/>
        </w:rPr>
        <w:t>3.</w:t>
      </w:r>
      <w:r w:rsidR="00BA304C" w:rsidRPr="00DB21D7">
        <w:rPr>
          <w:rFonts w:ascii="微软雅黑" w:eastAsia="微软雅黑" w:hAnsi="微软雅黑" w:cs="Arial" w:hint="eastAsia"/>
          <w:b/>
        </w:rPr>
        <w:t>实体网络与虚拟网络相结合</w:t>
      </w:r>
      <w:r w:rsidR="00454D1D">
        <w:rPr>
          <w:rFonts w:ascii="微软雅黑" w:eastAsia="微软雅黑" w:hAnsi="微软雅黑" w:cs="Arial" w:hint="eastAsia"/>
          <w:b/>
        </w:rPr>
        <w:t>；</w:t>
      </w:r>
      <w:r>
        <w:rPr>
          <w:rFonts w:ascii="微软雅黑" w:eastAsia="微软雅黑" w:hAnsi="微软雅黑" w:cs="Arial" w:hint="eastAsia"/>
          <w:b/>
        </w:rPr>
        <w:t>4.</w:t>
      </w:r>
      <w:r w:rsidR="00BA304C" w:rsidRPr="005D5DD6">
        <w:rPr>
          <w:rFonts w:ascii="微软雅黑" w:eastAsia="微软雅黑" w:hAnsi="微软雅黑" w:cs="Arial" w:hint="eastAsia"/>
          <w:b/>
        </w:rPr>
        <w:t>形式多样的优惠活动</w:t>
      </w:r>
      <w:r w:rsidR="00454D1D">
        <w:rPr>
          <w:rFonts w:ascii="微软雅黑" w:eastAsia="微软雅黑" w:hAnsi="微软雅黑" w:cs="Arial" w:hint="eastAsia"/>
          <w:b/>
        </w:rPr>
        <w:t>；</w:t>
      </w:r>
      <w:r>
        <w:rPr>
          <w:rFonts w:ascii="微软雅黑" w:eastAsia="微软雅黑" w:hAnsi="微软雅黑" w:cs="Arial" w:hint="eastAsia"/>
          <w:b/>
        </w:rPr>
        <w:t>5.</w:t>
      </w:r>
      <w:r w:rsidR="00BA304C" w:rsidRPr="00DB21D7">
        <w:rPr>
          <w:rFonts w:ascii="微软雅黑" w:eastAsia="微软雅黑" w:hAnsi="微软雅黑" w:cs="Arial" w:hint="eastAsia"/>
          <w:b/>
        </w:rPr>
        <w:t>兼顾便捷与安全</w:t>
      </w:r>
      <w:r w:rsidR="00454D1D">
        <w:rPr>
          <w:rFonts w:ascii="微软雅黑" w:eastAsia="微软雅黑" w:hAnsi="微软雅黑" w:cs="Arial" w:hint="eastAsia"/>
          <w:b/>
        </w:rPr>
        <w:t>。</w:t>
      </w:r>
    </w:p>
    <w:p w14:paraId="5C1656BF" w14:textId="2C3B2498" w:rsidR="00E51300" w:rsidRPr="005D5DD6" w:rsidRDefault="00130E54" w:rsidP="00E51300">
      <w:pPr>
        <w:pStyle w:val="2"/>
        <w:rPr>
          <w:rFonts w:ascii="微软雅黑" w:eastAsia="微软雅黑" w:hAnsi="微软雅黑"/>
        </w:rPr>
      </w:pPr>
      <w:bookmarkStart w:id="4" w:name="_Toc479336464"/>
      <w:r>
        <w:rPr>
          <w:rFonts w:ascii="微软雅黑" w:eastAsia="微软雅黑" w:hAnsi="微软雅黑" w:hint="eastAsia"/>
        </w:rPr>
        <w:t>（四</w:t>
      </w:r>
      <w:r w:rsidR="00DB270E">
        <w:rPr>
          <w:rFonts w:ascii="微软雅黑" w:eastAsia="微软雅黑" w:hAnsi="微软雅黑" w:hint="eastAsia"/>
        </w:rPr>
        <w:t>）</w:t>
      </w:r>
      <w:r w:rsidR="00E51300" w:rsidRPr="005D5DD6">
        <w:rPr>
          <w:rFonts w:ascii="微软雅黑" w:eastAsia="微软雅黑" w:hAnsi="微软雅黑" w:hint="eastAsia"/>
        </w:rPr>
        <w:t>中国直销银行发展</w:t>
      </w:r>
      <w:r w:rsidR="00D75D4C">
        <w:rPr>
          <w:rFonts w:ascii="微软雅黑" w:eastAsia="微软雅黑" w:hAnsi="微软雅黑" w:hint="eastAsia"/>
        </w:rPr>
        <w:t>现状</w:t>
      </w:r>
      <w:bookmarkEnd w:id="4"/>
    </w:p>
    <w:p w14:paraId="1737F154" w14:textId="77777777" w:rsidR="00E51300" w:rsidRPr="005D5DD6" w:rsidRDefault="00E51300" w:rsidP="00E51300">
      <w:pPr>
        <w:pStyle w:val="a6"/>
        <w:spacing w:before="225" w:after="225" w:line="360" w:lineRule="auto"/>
        <w:ind w:firstLineChars="200" w:firstLine="480"/>
        <w:rPr>
          <w:rFonts w:ascii="微软雅黑" w:eastAsia="微软雅黑" w:hAnsi="微软雅黑" w:cs="Arial"/>
        </w:rPr>
      </w:pPr>
      <w:r w:rsidRPr="005D5DD6">
        <w:rPr>
          <w:rFonts w:ascii="微软雅黑" w:eastAsia="微软雅黑" w:hAnsi="微软雅黑" w:cs="Arial" w:hint="eastAsia"/>
        </w:rPr>
        <w:t>2013 年9 月16 日，民生银行宣布牵手阿里巴巴筹备直销银行，标志着我国的直销银行的起步。目前，大部分银行均可以提供电子渠道的银行服务，截至2016 年3 月1 日，共有55 家商业银行推出了直销银行服务（部分行仅有网页及上线信息），参与主体多为股份制商业银行和城市商业银行，占总数的81.8%。</w:t>
      </w:r>
    </w:p>
    <w:p w14:paraId="495CFE79" w14:textId="2CA53841" w:rsidR="00E51300" w:rsidRPr="005D5DD6" w:rsidRDefault="00DB270E" w:rsidP="00E51300">
      <w:pPr>
        <w:pStyle w:val="3"/>
        <w:rPr>
          <w:rFonts w:ascii="微软雅黑" w:eastAsia="微软雅黑" w:hAnsi="微软雅黑"/>
        </w:rPr>
      </w:pPr>
      <w:bookmarkStart w:id="5" w:name="_Toc479336465"/>
      <w:r>
        <w:rPr>
          <w:rFonts w:ascii="微软雅黑" w:eastAsia="微软雅黑" w:hAnsi="微软雅黑" w:hint="eastAsia"/>
        </w:rPr>
        <w:t>1.</w:t>
      </w:r>
      <w:r w:rsidR="00E51300" w:rsidRPr="005D5DD6">
        <w:rPr>
          <w:rFonts w:ascii="微软雅黑" w:eastAsia="微软雅黑" w:hAnsi="微软雅黑" w:hint="eastAsia"/>
        </w:rPr>
        <w:t>互联网企业进军直销银行</w:t>
      </w:r>
      <w:bookmarkEnd w:id="5"/>
    </w:p>
    <w:p w14:paraId="52A81BBD" w14:textId="72AB3045" w:rsidR="00E51300" w:rsidRDefault="00E51300" w:rsidP="00E51300">
      <w:pPr>
        <w:pStyle w:val="a6"/>
        <w:spacing w:before="225" w:after="225" w:line="360" w:lineRule="auto"/>
        <w:ind w:firstLineChars="200" w:firstLine="480"/>
        <w:rPr>
          <w:rFonts w:ascii="微软雅黑" w:eastAsia="微软雅黑" w:hAnsi="微软雅黑" w:cs="Arial"/>
        </w:rPr>
      </w:pPr>
      <w:r w:rsidRPr="005D5DD6">
        <w:rPr>
          <w:rFonts w:ascii="微软雅黑" w:eastAsia="微软雅黑" w:hAnsi="微软雅黑" w:cs="Arial" w:hint="eastAsia"/>
        </w:rPr>
        <w:t>直销银行的设立为互联网企业进军银行业提供了机会。互联网企业进军银行业的另一途径是通过设立民营银行，直接拿到银行牌照，例如</w:t>
      </w:r>
      <w:proofErr w:type="gramStart"/>
      <w:r w:rsidRPr="005D5DD6">
        <w:rPr>
          <w:rFonts w:ascii="微软雅黑" w:eastAsia="微软雅黑" w:hAnsi="微软雅黑" w:cs="Arial" w:hint="eastAsia"/>
        </w:rPr>
        <w:t>微众银行和网商</w:t>
      </w:r>
      <w:proofErr w:type="gramEnd"/>
      <w:r w:rsidRPr="005D5DD6">
        <w:rPr>
          <w:rFonts w:ascii="微软雅黑" w:eastAsia="微软雅黑" w:hAnsi="微软雅黑" w:cs="Arial" w:hint="eastAsia"/>
        </w:rPr>
        <w:t>银行。这种模式类似于直销银行模式。但这种模式中没有银行参股，用的这两家公</w:t>
      </w:r>
      <w:r w:rsidRPr="005D5DD6">
        <w:rPr>
          <w:rFonts w:ascii="微软雅黑" w:eastAsia="微软雅黑" w:hAnsi="微软雅黑" w:cs="Arial" w:hint="eastAsia"/>
        </w:rPr>
        <w:lastRenderedPageBreak/>
        <w:t>司自己形成</w:t>
      </w:r>
      <w:proofErr w:type="gramStart"/>
      <w:r w:rsidRPr="005D5DD6">
        <w:rPr>
          <w:rFonts w:ascii="微软雅黑" w:eastAsia="微软雅黑" w:hAnsi="微软雅黑" w:cs="Arial" w:hint="eastAsia"/>
        </w:rPr>
        <w:t>的风控体系</w:t>
      </w:r>
      <w:proofErr w:type="gramEnd"/>
      <w:r w:rsidRPr="005D5DD6">
        <w:rPr>
          <w:rFonts w:ascii="微软雅黑" w:eastAsia="微软雅黑" w:hAnsi="微软雅黑" w:cs="Arial" w:hint="eastAsia"/>
        </w:rPr>
        <w:t>，完全是互联网公司的运作，服务对象主要是</w:t>
      </w:r>
      <w:proofErr w:type="gramStart"/>
      <w:r w:rsidRPr="005D5DD6">
        <w:rPr>
          <w:rFonts w:ascii="微软雅黑" w:eastAsia="微软雅黑" w:hAnsi="微软雅黑" w:cs="Arial" w:hint="eastAsia"/>
        </w:rPr>
        <w:t>来自腾讯与</w:t>
      </w:r>
      <w:proofErr w:type="gramEnd"/>
      <w:r w:rsidRPr="005D5DD6">
        <w:rPr>
          <w:rFonts w:ascii="微软雅黑" w:eastAsia="微软雅黑" w:hAnsi="微软雅黑" w:cs="Arial" w:hint="eastAsia"/>
        </w:rPr>
        <w:t>阿里的用户渠道，使用互联网的思维来做传统银行业务，业务开展程序也与传统银行业有很大不同。</w:t>
      </w:r>
    </w:p>
    <w:p w14:paraId="163CF3C9" w14:textId="04E7D999" w:rsidR="00E51300" w:rsidRDefault="00E51300" w:rsidP="00E51300">
      <w:pPr>
        <w:pStyle w:val="a6"/>
        <w:spacing w:before="225" w:after="225" w:line="360" w:lineRule="auto"/>
        <w:ind w:firstLineChars="200" w:firstLine="480"/>
        <w:rPr>
          <w:rFonts w:ascii="微软雅黑" w:eastAsia="微软雅黑" w:hAnsi="微软雅黑" w:cs="Arial"/>
        </w:rPr>
      </w:pPr>
      <w:proofErr w:type="gramStart"/>
      <w:r w:rsidRPr="005D5DD6">
        <w:rPr>
          <w:rFonts w:ascii="微软雅黑" w:eastAsia="微软雅黑" w:hAnsi="微软雅黑" w:cs="Arial" w:hint="eastAsia"/>
        </w:rPr>
        <w:t>由腾讯等</w:t>
      </w:r>
      <w:proofErr w:type="gramEnd"/>
      <w:r w:rsidRPr="005D5DD6">
        <w:rPr>
          <w:rFonts w:ascii="微软雅黑" w:eastAsia="微软雅黑" w:hAnsi="微软雅黑" w:cs="Arial" w:hint="eastAsia"/>
        </w:rPr>
        <w:t>设立的</w:t>
      </w:r>
      <w:proofErr w:type="gramStart"/>
      <w:r w:rsidRPr="005D5DD6">
        <w:rPr>
          <w:rFonts w:ascii="微软雅黑" w:eastAsia="微软雅黑" w:hAnsi="微软雅黑" w:cs="Arial" w:hint="eastAsia"/>
        </w:rPr>
        <w:t>微众银行</w:t>
      </w:r>
      <w:proofErr w:type="gramEnd"/>
      <w:r w:rsidRPr="005D5DD6">
        <w:rPr>
          <w:rFonts w:ascii="微软雅黑" w:eastAsia="微软雅黑" w:hAnsi="微软雅黑" w:cs="Arial" w:hint="eastAsia"/>
        </w:rPr>
        <w:t>无营业网点，也无营业柜台，更无需财产担保，通过人脸识别技术和大数据信用评级发放贷款。截至2016 年10 月初，“微粒贷”累计发放贷款总金额超1200 亿元，总笔数超1500 万笔，最高贷款日规模超10 亿元，最高</w:t>
      </w:r>
      <w:proofErr w:type="gramStart"/>
      <w:r w:rsidRPr="005D5DD6">
        <w:rPr>
          <w:rFonts w:ascii="微软雅黑" w:eastAsia="微软雅黑" w:hAnsi="微软雅黑" w:cs="Arial" w:hint="eastAsia"/>
        </w:rPr>
        <w:t>日贷款</w:t>
      </w:r>
      <w:proofErr w:type="gramEnd"/>
      <w:r w:rsidRPr="005D5DD6">
        <w:rPr>
          <w:rFonts w:ascii="微软雅黑" w:eastAsia="微软雅黑" w:hAnsi="微软雅黑" w:cs="Arial" w:hint="eastAsia"/>
        </w:rPr>
        <w:t xml:space="preserve">笔数超11 万笔。主动授信客户数超5000 万，覆盖了全国549 </w:t>
      </w:r>
      <w:proofErr w:type="gramStart"/>
      <w:r w:rsidRPr="005D5DD6">
        <w:rPr>
          <w:rFonts w:ascii="微软雅黑" w:eastAsia="微软雅黑" w:hAnsi="微软雅黑" w:cs="Arial" w:hint="eastAsia"/>
        </w:rPr>
        <w:t>个</w:t>
      </w:r>
      <w:proofErr w:type="gramEnd"/>
      <w:r w:rsidRPr="005D5DD6">
        <w:rPr>
          <w:rFonts w:ascii="微软雅黑" w:eastAsia="微软雅黑" w:hAnsi="微软雅黑" w:cs="Arial" w:hint="eastAsia"/>
        </w:rPr>
        <w:t xml:space="preserve">城市，31 </w:t>
      </w:r>
      <w:proofErr w:type="gramStart"/>
      <w:r w:rsidRPr="005D5DD6">
        <w:rPr>
          <w:rFonts w:ascii="微软雅黑" w:eastAsia="微软雅黑" w:hAnsi="微软雅黑" w:cs="Arial" w:hint="eastAsia"/>
        </w:rPr>
        <w:t>个</w:t>
      </w:r>
      <w:proofErr w:type="gramEnd"/>
      <w:r w:rsidRPr="005D5DD6">
        <w:rPr>
          <w:rFonts w:ascii="微软雅黑" w:eastAsia="微软雅黑" w:hAnsi="微软雅黑" w:cs="Arial" w:hint="eastAsia"/>
        </w:rPr>
        <w:t>省、市、自治区。</w:t>
      </w:r>
      <w:r w:rsidR="009F1CC0" w:rsidRPr="005D5DD6">
        <w:rPr>
          <w:rFonts w:ascii="微软雅黑" w:eastAsia="微软雅黑" w:hAnsi="微软雅黑" w:cs="Arial" w:hint="eastAsia"/>
        </w:rPr>
        <w:t xml:space="preserve"> </w:t>
      </w:r>
      <w:r w:rsidRPr="005D5DD6">
        <w:rPr>
          <w:rFonts w:ascii="微软雅黑" w:eastAsia="微软雅黑" w:hAnsi="微软雅黑" w:cs="Arial" w:hint="eastAsia"/>
        </w:rPr>
        <w:t>“微粒贷”</w:t>
      </w:r>
      <w:proofErr w:type="gramStart"/>
      <w:r w:rsidRPr="005D5DD6">
        <w:rPr>
          <w:rFonts w:ascii="微软雅黑" w:eastAsia="微软雅黑" w:hAnsi="微软雅黑" w:cs="Arial" w:hint="eastAsia"/>
        </w:rPr>
        <w:t>目前笔</w:t>
      </w:r>
      <w:proofErr w:type="gramEnd"/>
      <w:r w:rsidRPr="005D5DD6">
        <w:rPr>
          <w:rFonts w:ascii="微软雅黑" w:eastAsia="微软雅黑" w:hAnsi="微软雅黑" w:cs="Arial" w:hint="eastAsia"/>
        </w:rPr>
        <w:t>均放款约8000 元，远低于传统银行的信贷金额，主要满足客户应急、购物消费等短期资金周转需求。</w:t>
      </w:r>
    </w:p>
    <w:p w14:paraId="3B611C7E" w14:textId="77777777" w:rsidR="00E51300" w:rsidRPr="005D5DD6" w:rsidRDefault="00E51300" w:rsidP="00E51300">
      <w:pPr>
        <w:pStyle w:val="a6"/>
        <w:spacing w:before="225" w:after="225" w:line="360" w:lineRule="auto"/>
        <w:ind w:firstLineChars="200" w:firstLine="480"/>
        <w:rPr>
          <w:rFonts w:ascii="微软雅黑" w:eastAsia="微软雅黑" w:hAnsi="微软雅黑" w:cs="Arial"/>
          <w:color w:val="333333"/>
        </w:rPr>
      </w:pPr>
      <w:r w:rsidRPr="005D5DD6">
        <w:rPr>
          <w:rFonts w:ascii="微软雅黑" w:eastAsia="微软雅黑" w:hAnsi="微软雅黑" w:cs="Arial" w:hint="eastAsia"/>
        </w:rPr>
        <w:t>背靠阿里巴巴旗下</w:t>
      </w:r>
      <w:proofErr w:type="gramStart"/>
      <w:r w:rsidRPr="005D5DD6">
        <w:rPr>
          <w:rFonts w:ascii="微软雅黑" w:eastAsia="微软雅黑" w:hAnsi="微软雅黑" w:cs="Arial" w:hint="eastAsia"/>
        </w:rPr>
        <w:t>蚂蚁金服的网商</w:t>
      </w:r>
      <w:proofErr w:type="gramEnd"/>
      <w:r w:rsidRPr="005D5DD6">
        <w:rPr>
          <w:rFonts w:ascii="微软雅黑" w:eastAsia="微软雅黑" w:hAnsi="微软雅黑" w:cs="Arial" w:hint="eastAsia"/>
        </w:rPr>
        <w:t>银行，是中国第一家将核心系统架构在金融云上的银行。基于金融</w:t>
      </w:r>
      <w:proofErr w:type="gramStart"/>
      <w:r w:rsidRPr="005D5DD6">
        <w:rPr>
          <w:rFonts w:ascii="微软雅黑" w:eastAsia="微软雅黑" w:hAnsi="微软雅黑" w:cs="Arial" w:hint="eastAsia"/>
        </w:rPr>
        <w:t>云计算</w:t>
      </w:r>
      <w:proofErr w:type="gramEnd"/>
      <w:r w:rsidRPr="005D5DD6">
        <w:rPr>
          <w:rFonts w:ascii="微软雅黑" w:eastAsia="微软雅黑" w:hAnsi="微软雅黑" w:cs="Arial" w:hint="eastAsia"/>
        </w:rPr>
        <w:t>平台，</w:t>
      </w:r>
      <w:proofErr w:type="gramStart"/>
      <w:r w:rsidRPr="005D5DD6">
        <w:rPr>
          <w:rFonts w:ascii="微软雅黑" w:eastAsia="微软雅黑" w:hAnsi="微软雅黑" w:cs="Arial" w:hint="eastAsia"/>
        </w:rPr>
        <w:t>网商银行</w:t>
      </w:r>
      <w:proofErr w:type="gramEnd"/>
      <w:r w:rsidRPr="005D5DD6">
        <w:rPr>
          <w:rFonts w:ascii="微软雅黑" w:eastAsia="微软雅黑" w:hAnsi="微软雅黑" w:cs="Arial" w:hint="eastAsia"/>
        </w:rPr>
        <w:t>拥有处理高并发金融交易、海量大数据和弹性扩容的能力，可以利用互联网和大数据的优势，给更多小</w:t>
      </w:r>
      <w:proofErr w:type="gramStart"/>
      <w:r w:rsidRPr="005D5DD6">
        <w:rPr>
          <w:rFonts w:ascii="微软雅黑" w:eastAsia="微软雅黑" w:hAnsi="微软雅黑" w:cs="Arial" w:hint="eastAsia"/>
        </w:rPr>
        <w:t>微企业</w:t>
      </w:r>
      <w:proofErr w:type="gramEnd"/>
      <w:r w:rsidRPr="005D5DD6">
        <w:rPr>
          <w:rFonts w:ascii="微软雅黑" w:eastAsia="微软雅黑" w:hAnsi="微软雅黑" w:cs="Arial" w:hint="eastAsia"/>
        </w:rPr>
        <w:t>提供金融服务。</w:t>
      </w:r>
      <w:proofErr w:type="gramStart"/>
      <w:r w:rsidRPr="005D5DD6">
        <w:rPr>
          <w:rFonts w:ascii="微软雅黑" w:eastAsia="微软雅黑" w:hAnsi="微软雅黑" w:cs="Arial" w:hint="eastAsia"/>
        </w:rPr>
        <w:t>网商银行</w:t>
      </w:r>
      <w:proofErr w:type="gramEnd"/>
      <w:r w:rsidRPr="005D5DD6">
        <w:rPr>
          <w:rFonts w:ascii="微软雅黑" w:eastAsia="微软雅黑" w:hAnsi="微软雅黑" w:cs="Arial" w:hint="eastAsia"/>
        </w:rPr>
        <w:t>推出的电商体系内贷款产品，基于大数据对小</w:t>
      </w:r>
      <w:proofErr w:type="gramStart"/>
      <w:r w:rsidRPr="005D5DD6">
        <w:rPr>
          <w:rFonts w:ascii="微软雅黑" w:eastAsia="微软雅黑" w:hAnsi="微软雅黑" w:cs="Arial" w:hint="eastAsia"/>
        </w:rPr>
        <w:t>微企业进行预授</w:t>
      </w:r>
      <w:proofErr w:type="gramEnd"/>
      <w:r w:rsidRPr="005D5DD6">
        <w:rPr>
          <w:rFonts w:ascii="微软雅黑" w:eastAsia="微软雅黑" w:hAnsi="微软雅黑" w:cs="Arial" w:hint="eastAsia"/>
        </w:rPr>
        <w:t>信，创造了“310”的贷款模式，即三分钟申贷，一秒钟放款，全程零人工介入。截至2016 年11 月末，</w:t>
      </w:r>
      <w:proofErr w:type="gramStart"/>
      <w:r w:rsidRPr="005D5DD6">
        <w:rPr>
          <w:rFonts w:ascii="微软雅黑" w:eastAsia="微软雅黑" w:hAnsi="微软雅黑" w:cs="Arial" w:hint="eastAsia"/>
        </w:rPr>
        <w:t>网商银行</w:t>
      </w:r>
      <w:proofErr w:type="gramEnd"/>
      <w:r w:rsidRPr="005D5DD6">
        <w:rPr>
          <w:rFonts w:ascii="微软雅黑" w:eastAsia="微软雅黑" w:hAnsi="微软雅黑" w:cs="Arial" w:hint="eastAsia"/>
        </w:rPr>
        <w:t>服务小</w:t>
      </w:r>
      <w:proofErr w:type="gramStart"/>
      <w:r w:rsidRPr="005D5DD6">
        <w:rPr>
          <w:rFonts w:ascii="微软雅黑" w:eastAsia="微软雅黑" w:hAnsi="微软雅黑" w:cs="Arial" w:hint="eastAsia"/>
        </w:rPr>
        <w:t>微企业</w:t>
      </w:r>
      <w:proofErr w:type="gramEnd"/>
      <w:r w:rsidRPr="005D5DD6">
        <w:rPr>
          <w:rFonts w:ascii="微软雅黑" w:eastAsia="微软雅黑" w:hAnsi="微软雅黑" w:cs="Arial" w:hint="eastAsia"/>
        </w:rPr>
        <w:t xml:space="preserve">的数量突破200 万家；贷款余额254 亿元，农村金融产品——旺农贷已经覆盖了全国所有省市区(港澳台除外)的347 </w:t>
      </w:r>
      <w:proofErr w:type="gramStart"/>
      <w:r w:rsidRPr="005D5DD6">
        <w:rPr>
          <w:rFonts w:ascii="微软雅黑" w:eastAsia="微软雅黑" w:hAnsi="微软雅黑" w:cs="Arial" w:hint="eastAsia"/>
        </w:rPr>
        <w:t>个</w:t>
      </w:r>
      <w:proofErr w:type="gramEnd"/>
      <w:r w:rsidRPr="005D5DD6">
        <w:rPr>
          <w:rFonts w:ascii="微软雅黑" w:eastAsia="微软雅黑" w:hAnsi="微软雅黑" w:cs="Arial" w:hint="eastAsia"/>
        </w:rPr>
        <w:t xml:space="preserve">市、2348个县的24700 </w:t>
      </w:r>
      <w:proofErr w:type="gramStart"/>
      <w:r w:rsidRPr="005D5DD6">
        <w:rPr>
          <w:rFonts w:ascii="微软雅黑" w:eastAsia="微软雅黑" w:hAnsi="微软雅黑" w:cs="Arial" w:hint="eastAsia"/>
        </w:rPr>
        <w:t>个</w:t>
      </w:r>
      <w:proofErr w:type="gramEnd"/>
      <w:r w:rsidRPr="005D5DD6">
        <w:rPr>
          <w:rFonts w:ascii="微软雅黑" w:eastAsia="微软雅黑" w:hAnsi="微软雅黑" w:cs="Arial" w:hint="eastAsia"/>
        </w:rPr>
        <w:t>村庄。</w:t>
      </w:r>
    </w:p>
    <w:p w14:paraId="4B54B1A0" w14:textId="1D136110" w:rsidR="00900031" w:rsidRPr="005D5DD6" w:rsidRDefault="00DB270E" w:rsidP="00900031">
      <w:pPr>
        <w:pStyle w:val="3"/>
        <w:rPr>
          <w:rFonts w:ascii="微软雅黑" w:eastAsia="微软雅黑" w:hAnsi="微软雅黑"/>
        </w:rPr>
      </w:pPr>
      <w:bookmarkStart w:id="6" w:name="_Toc479336466"/>
      <w:r>
        <w:rPr>
          <w:rFonts w:ascii="微软雅黑" w:eastAsia="微软雅黑" w:hAnsi="微软雅黑" w:hint="eastAsia"/>
        </w:rPr>
        <w:t>2.</w:t>
      </w:r>
      <w:r w:rsidR="008B5336" w:rsidRPr="005D5DD6">
        <w:rPr>
          <w:rFonts w:ascii="微软雅黑" w:eastAsia="微软雅黑" w:hAnsi="微软雅黑" w:hint="eastAsia"/>
        </w:rPr>
        <w:t>直销银行用户</w:t>
      </w:r>
      <w:r w:rsidR="00DB45F1" w:rsidRPr="005D5DD6">
        <w:rPr>
          <w:rFonts w:ascii="微软雅黑" w:eastAsia="微软雅黑" w:hAnsi="微软雅黑" w:hint="eastAsia"/>
        </w:rPr>
        <w:t>画像</w:t>
      </w:r>
      <w:r w:rsidR="00E218C1">
        <w:rPr>
          <w:rFonts w:ascii="微软雅黑" w:eastAsia="微软雅黑" w:hAnsi="微软雅黑" w:hint="eastAsia"/>
        </w:rPr>
        <w:t>与潜在用户规模</w:t>
      </w:r>
      <w:bookmarkEnd w:id="6"/>
    </w:p>
    <w:p w14:paraId="26AE5C07" w14:textId="2E9D7E2E" w:rsidR="00361AB1" w:rsidRPr="00DB21D7" w:rsidRDefault="00927FB6" w:rsidP="009F1CC0">
      <w:pPr>
        <w:pStyle w:val="a6"/>
        <w:spacing w:before="225" w:after="225" w:line="360" w:lineRule="auto"/>
        <w:ind w:firstLine="420"/>
        <w:rPr>
          <w:rFonts w:ascii="微软雅黑" w:eastAsia="微软雅黑" w:hAnsi="微软雅黑" w:cs="Arial"/>
        </w:rPr>
      </w:pPr>
      <w:proofErr w:type="gramStart"/>
      <w:r w:rsidRPr="005D5DD6">
        <w:rPr>
          <w:rFonts w:ascii="微软雅黑" w:eastAsia="微软雅黑" w:hAnsi="微软雅黑" w:cs="Arial" w:hint="eastAsia"/>
        </w:rPr>
        <w:t>新兴青年</w:t>
      </w:r>
      <w:proofErr w:type="gramEnd"/>
      <w:r w:rsidRPr="005D5DD6">
        <w:rPr>
          <w:rFonts w:ascii="微软雅黑" w:eastAsia="微软雅黑" w:hAnsi="微软雅黑" w:cs="Arial" w:hint="eastAsia"/>
        </w:rPr>
        <w:t>中产阶级是中国直销银行服务的主要对象。</w:t>
      </w:r>
      <w:r w:rsidR="00273B6B" w:rsidRPr="005D5DD6">
        <w:rPr>
          <w:rFonts w:ascii="微软雅黑" w:eastAsia="微软雅黑" w:hAnsi="微软雅黑" w:cs="Arial" w:hint="eastAsia"/>
        </w:rPr>
        <w:t>平安“橙子银行”推出</w:t>
      </w:r>
      <w:r w:rsidRPr="005D5DD6">
        <w:rPr>
          <w:rFonts w:ascii="微软雅黑" w:eastAsia="微软雅黑" w:hAnsi="微软雅黑" w:cs="Arial" w:hint="eastAsia"/>
        </w:rPr>
        <w:t>初期的口号也是</w:t>
      </w:r>
      <w:r w:rsidRPr="005D5DD6">
        <w:rPr>
          <w:rFonts w:ascii="微软雅黑" w:eastAsia="微软雅黑" w:hAnsi="微软雅黑" w:cs="Arial" w:hint="eastAsia"/>
          <w:b/>
        </w:rPr>
        <w:t>“年轻人的</w:t>
      </w:r>
      <w:r w:rsidR="00273B6B" w:rsidRPr="005D5DD6">
        <w:rPr>
          <w:rFonts w:ascii="微软雅黑" w:eastAsia="微软雅黑" w:hAnsi="微软雅黑" w:cs="Arial" w:hint="eastAsia"/>
          <w:b/>
        </w:rPr>
        <w:t>银行</w:t>
      </w:r>
      <w:r w:rsidRPr="005D5DD6">
        <w:rPr>
          <w:rFonts w:ascii="微软雅黑" w:eastAsia="微软雅黑" w:hAnsi="微软雅黑" w:cs="Arial" w:hint="eastAsia"/>
          <w:b/>
        </w:rPr>
        <w:t>”</w:t>
      </w:r>
      <w:r w:rsidR="00D03505" w:rsidRPr="005D5DD6">
        <w:rPr>
          <w:rFonts w:ascii="微软雅黑" w:eastAsia="微软雅黑" w:hAnsi="微软雅黑" w:cs="Arial" w:hint="eastAsia"/>
        </w:rPr>
        <w:t>，可见国内不少直销银行对于目标客户的</w:t>
      </w:r>
      <w:r w:rsidR="00273B6B" w:rsidRPr="005D5DD6">
        <w:rPr>
          <w:rFonts w:ascii="微软雅黑" w:eastAsia="微软雅黑" w:hAnsi="微软雅黑" w:cs="Arial" w:hint="eastAsia"/>
        </w:rPr>
        <w:t>定位</w:t>
      </w:r>
      <w:r w:rsidR="00273B6B" w:rsidRPr="005D5DD6">
        <w:rPr>
          <w:rFonts w:ascii="微软雅黑" w:eastAsia="微软雅黑" w:hAnsi="微软雅黑" w:cs="Arial" w:hint="eastAsia"/>
        </w:rPr>
        <w:lastRenderedPageBreak/>
        <w:t>较为一致。</w:t>
      </w:r>
      <w:r w:rsidR="006F4158" w:rsidRPr="00DB21D7">
        <w:rPr>
          <w:rFonts w:ascii="微软雅黑" w:eastAsia="微软雅黑" w:hAnsi="微软雅黑" w:cs="Arial" w:hint="eastAsia"/>
        </w:rPr>
        <w:t>从数据上来看，目前民生直销银行的用户画像中，男性用户的使用比率略大于</w:t>
      </w:r>
      <w:r w:rsidR="00273B6B" w:rsidRPr="00DB21D7">
        <w:rPr>
          <w:rFonts w:ascii="微软雅黑" w:eastAsia="微软雅黑" w:hAnsi="微软雅黑" w:cs="Arial" w:hint="eastAsia"/>
        </w:rPr>
        <w:t>女性用户，而在年龄</w:t>
      </w:r>
      <w:r w:rsidR="006F4158" w:rsidRPr="00DB21D7">
        <w:rPr>
          <w:rFonts w:ascii="微软雅黑" w:eastAsia="微软雅黑" w:hAnsi="微软雅黑" w:cs="Arial" w:hint="eastAsia"/>
        </w:rPr>
        <w:t>结构的统计过程中发现，中青年用户的</w:t>
      </w:r>
      <w:r w:rsidR="00273B6B" w:rsidRPr="00DB21D7">
        <w:rPr>
          <w:rFonts w:ascii="微软雅黑" w:eastAsia="微软雅黑" w:hAnsi="微软雅黑" w:cs="Arial" w:hint="eastAsia"/>
        </w:rPr>
        <w:t>使用比例最高，70后、80后、90</w:t>
      </w:r>
      <w:r w:rsidR="00390C1C" w:rsidRPr="00DB21D7">
        <w:rPr>
          <w:rFonts w:ascii="微软雅黑" w:eastAsia="微软雅黑" w:hAnsi="微软雅黑" w:cs="Arial" w:hint="eastAsia"/>
        </w:rPr>
        <w:t>后的用户总数占据了用户总数的</w:t>
      </w:r>
      <w:r w:rsidR="00273B6B" w:rsidRPr="00DB21D7">
        <w:rPr>
          <w:rFonts w:ascii="微软雅黑" w:eastAsia="微软雅黑" w:hAnsi="微软雅黑" w:cs="Arial" w:hint="eastAsia"/>
        </w:rPr>
        <w:t>81%，其中80后群体</w:t>
      </w:r>
      <w:r w:rsidR="00390C1C" w:rsidRPr="00DB21D7">
        <w:rPr>
          <w:rFonts w:ascii="微软雅黑" w:eastAsia="微软雅黑" w:hAnsi="微软雅黑" w:cs="Arial" w:hint="eastAsia"/>
        </w:rPr>
        <w:t>的占</w:t>
      </w:r>
      <w:r w:rsidR="00273B6B" w:rsidRPr="00DB21D7">
        <w:rPr>
          <w:rFonts w:ascii="微软雅黑" w:eastAsia="微软雅黑" w:hAnsi="微软雅黑" w:cs="Arial" w:hint="eastAsia"/>
        </w:rPr>
        <w:t>比最高，达到40%</w:t>
      </w:r>
      <w:r w:rsidR="00390C1C" w:rsidRPr="00DB21D7">
        <w:rPr>
          <w:rFonts w:ascii="微软雅黑" w:eastAsia="微软雅黑" w:hAnsi="微软雅黑" w:cs="Arial" w:hint="eastAsia"/>
        </w:rPr>
        <w:t>，且民生银行直销银行的</w:t>
      </w:r>
      <w:r w:rsidR="00273B6B" w:rsidRPr="00DB21D7">
        <w:rPr>
          <w:rFonts w:ascii="微软雅黑" w:eastAsia="微软雅黑" w:hAnsi="微软雅黑" w:cs="Arial" w:hint="eastAsia"/>
        </w:rPr>
        <w:t>使用过程中，</w:t>
      </w:r>
      <w:r w:rsidR="00390C1C" w:rsidRPr="00DB21D7">
        <w:rPr>
          <w:rFonts w:ascii="微软雅黑" w:eastAsia="微软雅黑" w:hAnsi="微软雅黑" w:cs="Arial" w:hint="eastAsia"/>
        </w:rPr>
        <w:t>移动端使用占</w:t>
      </w:r>
      <w:r w:rsidR="00273B6B" w:rsidRPr="00DB21D7">
        <w:rPr>
          <w:rFonts w:ascii="微软雅黑" w:eastAsia="微软雅黑" w:hAnsi="微软雅黑" w:cs="Arial" w:hint="eastAsia"/>
        </w:rPr>
        <w:t>比超过8</w:t>
      </w:r>
      <w:r w:rsidR="00390C1C" w:rsidRPr="00DB21D7">
        <w:rPr>
          <w:rFonts w:ascii="微软雅黑" w:eastAsia="微软雅黑" w:hAnsi="微软雅黑" w:cs="Arial" w:hint="eastAsia"/>
        </w:rPr>
        <w:t>成，可见对于</w:t>
      </w:r>
      <w:r w:rsidR="00273B6B" w:rsidRPr="00DB21D7">
        <w:rPr>
          <w:rFonts w:ascii="微软雅黑" w:eastAsia="微软雅黑" w:hAnsi="微软雅黑" w:cs="Arial" w:hint="eastAsia"/>
        </w:rPr>
        <w:t>直销银行</w:t>
      </w:r>
      <w:r w:rsidR="00390C1C" w:rsidRPr="00DB21D7">
        <w:rPr>
          <w:rFonts w:ascii="微软雅黑" w:eastAsia="微软雅黑" w:hAnsi="微软雅黑" w:cs="Arial" w:hint="eastAsia"/>
        </w:rPr>
        <w:t>的接受程度上，</w:t>
      </w:r>
      <w:r w:rsidR="00390C1C" w:rsidRPr="00DB21D7">
        <w:rPr>
          <w:rFonts w:ascii="微软雅黑" w:eastAsia="微软雅黑" w:hAnsi="微软雅黑" w:cs="Arial" w:hint="eastAsia"/>
          <w:b/>
        </w:rPr>
        <w:t>青年群体中对使用便捷性要求高的</w:t>
      </w:r>
      <w:r w:rsidR="00273B6B" w:rsidRPr="00DB21D7">
        <w:rPr>
          <w:rFonts w:ascii="微软雅黑" w:eastAsia="微软雅黑" w:hAnsi="微软雅黑" w:cs="Arial" w:hint="eastAsia"/>
          <w:b/>
        </w:rPr>
        <w:t>用户</w:t>
      </w:r>
      <w:r w:rsidR="00390C1C" w:rsidRPr="00DB21D7">
        <w:rPr>
          <w:rFonts w:ascii="微软雅黑" w:eastAsia="微软雅黑" w:hAnsi="微软雅黑" w:cs="Arial" w:hint="eastAsia"/>
        </w:rPr>
        <w:t>接受</w:t>
      </w:r>
      <w:r w:rsidR="00273B6B" w:rsidRPr="00DB21D7">
        <w:rPr>
          <w:rFonts w:ascii="微软雅黑" w:eastAsia="微软雅黑" w:hAnsi="微软雅黑" w:cs="Arial" w:hint="eastAsia"/>
        </w:rPr>
        <w:t>度更高。</w:t>
      </w:r>
    </w:p>
    <w:p w14:paraId="513D18E4" w14:textId="77777777" w:rsidR="00631EE7" w:rsidRPr="00DB21D7" w:rsidRDefault="000D46AB" w:rsidP="00273B6B">
      <w:pPr>
        <w:pStyle w:val="a6"/>
        <w:spacing w:before="225" w:after="225" w:line="360" w:lineRule="auto"/>
        <w:ind w:firstLine="420"/>
        <w:rPr>
          <w:rFonts w:ascii="微软雅黑" w:eastAsia="微软雅黑" w:hAnsi="微软雅黑" w:cs="Arial"/>
        </w:rPr>
      </w:pPr>
      <w:r w:rsidRPr="00DB21D7">
        <w:rPr>
          <w:rFonts w:ascii="微软雅黑" w:eastAsia="微软雅黑" w:hAnsi="微软雅黑" w:cs="Arial" w:hint="eastAsia"/>
        </w:rPr>
        <w:t>其中尤其是80、90后</w:t>
      </w:r>
      <w:r w:rsidR="00631EE7" w:rsidRPr="00DB21D7">
        <w:rPr>
          <w:rFonts w:ascii="微软雅黑" w:eastAsia="微软雅黑" w:hAnsi="微软雅黑" w:cs="Arial" w:hint="eastAsia"/>
        </w:rPr>
        <w:t>成长在互联网时代，</w:t>
      </w:r>
      <w:r w:rsidRPr="00DB21D7">
        <w:rPr>
          <w:rFonts w:ascii="微软雅黑" w:eastAsia="微软雅黑" w:hAnsi="微软雅黑" w:cs="Arial" w:hint="eastAsia"/>
        </w:rPr>
        <w:t>也被称为“数字一代”。</w:t>
      </w:r>
      <w:r w:rsidR="00631EE7" w:rsidRPr="00DB21D7">
        <w:rPr>
          <w:rFonts w:ascii="微软雅黑" w:eastAsia="微软雅黑" w:hAnsi="微软雅黑" w:cs="Arial" w:hint="eastAsia"/>
        </w:rPr>
        <w:t>互联网金融的本质就是催生金融更市场化、更自由、更民主，而互联网的技术、平台和思维，则为其提供了未来有待填补的巨大空间。随着互联网时代对人们消费习惯、金融生活方式的深刻改变，客户的金融自主权也在不断提升。他们要求自主获取信息并做出决策，不再习惯被动接受金融机构和权威专家的信息推送，需要更多简单明了的金融产品自主选择。</w:t>
      </w:r>
    </w:p>
    <w:p w14:paraId="7C93C9B5" w14:textId="4CAE1D77" w:rsidR="00695FAD" w:rsidRPr="00DB21D7" w:rsidRDefault="00695FAD" w:rsidP="00273B6B">
      <w:pPr>
        <w:pStyle w:val="a6"/>
        <w:spacing w:before="225" w:after="225" w:line="360" w:lineRule="auto"/>
        <w:ind w:firstLine="420"/>
        <w:rPr>
          <w:rFonts w:ascii="微软雅黑" w:eastAsia="微软雅黑" w:hAnsi="微软雅黑" w:cs="Arial"/>
        </w:rPr>
      </w:pPr>
      <w:r w:rsidRPr="00DB21D7">
        <w:rPr>
          <w:rFonts w:ascii="微软雅黑" w:eastAsia="微软雅黑" w:hAnsi="微软雅黑" w:cs="Arial" w:hint="eastAsia"/>
        </w:rPr>
        <w:t>这些“数字一代”的客户会自主选择接受服务的时间和渠道，倒</w:t>
      </w:r>
      <w:proofErr w:type="gramStart"/>
      <w:r w:rsidRPr="00DB21D7">
        <w:rPr>
          <w:rFonts w:ascii="微软雅黑" w:eastAsia="微软雅黑" w:hAnsi="微软雅黑" w:cs="Arial" w:hint="eastAsia"/>
        </w:rPr>
        <w:t>逼金融</w:t>
      </w:r>
      <w:proofErr w:type="gramEnd"/>
      <w:r w:rsidRPr="00DB21D7">
        <w:rPr>
          <w:rFonts w:ascii="微软雅黑" w:eastAsia="微软雅黑" w:hAnsi="微软雅黑" w:cs="Arial" w:hint="eastAsia"/>
        </w:rPr>
        <w:t>行业改革服务模式。从民生直销银行客户数据统计可以看到，有超八成客户通过手机客户端使用民生直销银行，44.3%客户在下午（12：00~18：00）进行投资理财，甚至有3%的客户会在凌晨（0：00~6：00）打理资产，这些正是客户金融自主的体现。从国际直销银行的实践看，抓住数字一代客户的需求，在直销银行发展中先发优势明显，这也成为各大传统商业银行竞相上线直销银行、跑马圈地的驱动力。</w:t>
      </w:r>
    </w:p>
    <w:p w14:paraId="298ABDC8" w14:textId="79126AEE" w:rsidR="0026428C" w:rsidRPr="005D5DD6" w:rsidRDefault="0026428C" w:rsidP="0026428C">
      <w:pPr>
        <w:pStyle w:val="a6"/>
        <w:spacing w:before="225" w:after="225" w:line="360" w:lineRule="auto"/>
        <w:rPr>
          <w:rFonts w:ascii="微软雅黑" w:eastAsia="微软雅黑" w:hAnsi="微软雅黑" w:cs="Arial"/>
          <w:color w:val="333333"/>
        </w:rPr>
      </w:pPr>
      <w:r>
        <w:rPr>
          <w:noProof/>
        </w:rPr>
        <w:lastRenderedPageBreak/>
        <w:drawing>
          <wp:inline distT="0" distB="0" distL="0" distR="0" wp14:anchorId="529D3834" wp14:editId="29EC0A84">
            <wp:extent cx="5274310" cy="296418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964180"/>
                    </a:xfrm>
                    <a:prstGeom prst="rect">
                      <a:avLst/>
                    </a:prstGeom>
                  </pic:spPr>
                </pic:pic>
              </a:graphicData>
            </a:graphic>
          </wp:inline>
        </w:drawing>
      </w:r>
    </w:p>
    <w:p w14:paraId="1AD434DE" w14:textId="52ED0990" w:rsidR="00273B6B" w:rsidRPr="00DB21D7" w:rsidRDefault="00697CA8" w:rsidP="006424EF">
      <w:pPr>
        <w:pStyle w:val="a6"/>
        <w:spacing w:before="225" w:after="225" w:line="360" w:lineRule="auto"/>
        <w:ind w:firstLine="420"/>
        <w:rPr>
          <w:rFonts w:ascii="微软雅黑" w:eastAsia="微软雅黑" w:hAnsi="微软雅黑" w:cs="Arial"/>
        </w:rPr>
      </w:pPr>
      <w:r w:rsidRPr="00DB21D7">
        <w:rPr>
          <w:rFonts w:ascii="微软雅黑" w:eastAsia="微软雅黑" w:hAnsi="微软雅黑" w:cs="Arial" w:hint="eastAsia"/>
        </w:rPr>
        <w:t>中国互联网络信息中心(CNNIC)发布《第37次中国互联网络发展状况统计报告》(以下简称《报告》)。《报告》显示，截至2015年12月，中国网民规模达6.88亿人，其中</w:t>
      </w:r>
      <w:proofErr w:type="gramStart"/>
      <w:r w:rsidRPr="00DB21D7">
        <w:rPr>
          <w:rFonts w:ascii="微软雅黑" w:eastAsia="微软雅黑" w:hAnsi="微软雅黑" w:cs="Arial" w:hint="eastAsia"/>
        </w:rPr>
        <w:t>网购用户</w:t>
      </w:r>
      <w:proofErr w:type="gramEnd"/>
      <w:r w:rsidRPr="00DB21D7">
        <w:rPr>
          <w:rFonts w:ascii="微软雅黑" w:eastAsia="微软雅黑" w:hAnsi="微软雅黑" w:cs="Arial" w:hint="eastAsia"/>
        </w:rPr>
        <w:t>规模达到4.13亿，比例高达六成。</w:t>
      </w:r>
      <w:r w:rsidRPr="00DB21D7">
        <w:rPr>
          <w:rFonts w:ascii="微软雅黑" w:eastAsia="微软雅黑" w:hAnsi="微软雅黑" w:cs="Arial" w:hint="eastAsia"/>
          <w:b/>
        </w:rPr>
        <w:t>25-49岁</w:t>
      </w:r>
      <w:r w:rsidR="006424EF" w:rsidRPr="00DB21D7">
        <w:rPr>
          <w:rFonts w:ascii="微软雅黑" w:eastAsia="微软雅黑" w:hAnsi="微软雅黑" w:cs="Arial" w:hint="eastAsia"/>
          <w:b/>
        </w:rPr>
        <w:t>核心网民</w:t>
      </w:r>
      <w:r w:rsidRPr="00DB21D7">
        <w:rPr>
          <w:rFonts w:ascii="微软雅黑" w:eastAsia="微软雅黑" w:hAnsi="微软雅黑" w:cs="Arial" w:hint="eastAsia"/>
          <w:b/>
        </w:rPr>
        <w:t>消费群体规模达到2.66亿</w:t>
      </w:r>
      <w:r w:rsidRPr="00DB21D7">
        <w:rPr>
          <w:rFonts w:ascii="微软雅黑" w:eastAsia="微软雅黑" w:hAnsi="微软雅黑" w:cs="Arial" w:hint="eastAsia"/>
        </w:rPr>
        <w:t>。【计算</w:t>
      </w:r>
      <w:r w:rsidR="00AB5BEB">
        <w:rPr>
          <w:rFonts w:ascii="微软雅黑" w:eastAsia="微软雅黑" w:hAnsi="微软雅黑" w:cs="Arial" w:hint="eastAsia"/>
        </w:rPr>
        <w:t>方法</w:t>
      </w:r>
      <w:r w:rsidRPr="00DB21D7">
        <w:rPr>
          <w:rFonts w:ascii="微软雅黑" w:eastAsia="微软雅黑" w:hAnsi="微软雅黑" w:cs="Arial" w:hint="eastAsia"/>
        </w:rPr>
        <w:t>：4.14亿*64.3%（25-49岁网购消费群体占比）=2.66亿】</w:t>
      </w:r>
    </w:p>
    <w:p w14:paraId="2CF3104A" w14:textId="4DC09587" w:rsidR="00361C97" w:rsidRPr="00DB21D7" w:rsidRDefault="00593331" w:rsidP="00361C97">
      <w:pPr>
        <w:pStyle w:val="a6"/>
        <w:spacing w:before="225" w:after="225" w:line="360" w:lineRule="auto"/>
        <w:ind w:firstLine="420"/>
        <w:rPr>
          <w:rFonts w:ascii="微软雅黑" w:eastAsia="微软雅黑" w:hAnsi="微软雅黑" w:cs="Arial"/>
        </w:rPr>
      </w:pPr>
      <w:r w:rsidRPr="00DB21D7">
        <w:rPr>
          <w:rFonts w:ascii="微软雅黑" w:eastAsia="微软雅黑" w:hAnsi="微软雅黑" w:cs="Arial" w:hint="eastAsia"/>
        </w:rPr>
        <w:t>以民生直销银行为例，截至目前，民生直销银行用户数已突破</w:t>
      </w:r>
      <w:r w:rsidR="00595BEE">
        <w:rPr>
          <w:rFonts w:ascii="微软雅黑" w:eastAsia="微软雅黑" w:hAnsi="微软雅黑" w:cs="Arial" w:hint="eastAsia"/>
        </w:rPr>
        <w:t>5</w:t>
      </w:r>
      <w:r w:rsidRPr="00DB21D7">
        <w:rPr>
          <w:rFonts w:ascii="微软雅黑" w:eastAsia="微软雅黑" w:hAnsi="微软雅黑" w:cs="Arial" w:hint="eastAsia"/>
        </w:rPr>
        <w:t>00万户，金融资产近</w:t>
      </w:r>
      <w:r w:rsidR="00595BEE">
        <w:rPr>
          <w:rFonts w:ascii="微软雅黑" w:eastAsia="微软雅黑" w:hAnsi="微软雅黑" w:cs="Arial" w:hint="eastAsia"/>
        </w:rPr>
        <w:t>6</w:t>
      </w:r>
      <w:r w:rsidRPr="00DB21D7">
        <w:rPr>
          <w:rFonts w:ascii="微软雅黑" w:eastAsia="微软雅黑" w:hAnsi="微软雅黑" w:cs="Arial" w:hint="eastAsia"/>
        </w:rPr>
        <w:t>00</w:t>
      </w:r>
      <w:r w:rsidR="000F0552" w:rsidRPr="00DB21D7">
        <w:rPr>
          <w:rFonts w:ascii="微软雅黑" w:eastAsia="微软雅黑" w:hAnsi="微软雅黑" w:cs="Arial" w:hint="eastAsia"/>
        </w:rPr>
        <w:t>亿元；因此</w:t>
      </w:r>
      <w:r w:rsidR="006E6CBC" w:rsidRPr="00DB21D7">
        <w:rPr>
          <w:rFonts w:ascii="微软雅黑" w:eastAsia="微软雅黑" w:hAnsi="微软雅黑" w:cs="Arial" w:hint="eastAsia"/>
        </w:rPr>
        <w:t>以2亿用户规模、户均1万金融资产、未来五年复合增长率50%</w:t>
      </w:r>
      <w:r w:rsidR="00E23429">
        <w:rPr>
          <w:rFonts w:ascii="微软雅黑" w:eastAsia="微软雅黑" w:hAnsi="微软雅黑" w:cs="Arial" w:hint="eastAsia"/>
        </w:rPr>
        <w:t>预估</w:t>
      </w:r>
      <w:r w:rsidR="006E6CBC" w:rsidRPr="00DB21D7">
        <w:rPr>
          <w:rFonts w:ascii="微软雅黑" w:eastAsia="微软雅黑" w:hAnsi="微软雅黑" w:cs="Arial" w:hint="eastAsia"/>
        </w:rPr>
        <w:t>，</w:t>
      </w:r>
      <w:r w:rsidR="006E6CBC" w:rsidRPr="00DB21D7">
        <w:rPr>
          <w:rFonts w:ascii="微软雅黑" w:eastAsia="微软雅黑" w:hAnsi="微软雅黑" w:cs="Arial" w:hint="eastAsia"/>
          <w:b/>
        </w:rPr>
        <w:t>五年内直销银行金融资产规模总计不低于</w:t>
      </w:r>
      <w:r w:rsidR="006E6CBC" w:rsidRPr="00E23429">
        <w:rPr>
          <w:rFonts w:ascii="微软雅黑" w:eastAsia="微软雅黑" w:hAnsi="微软雅黑" w:cs="Arial" w:hint="eastAsia"/>
          <w:b/>
          <w:color w:val="FF0000"/>
        </w:rPr>
        <w:t>10</w:t>
      </w:r>
      <w:proofErr w:type="gramStart"/>
      <w:r w:rsidR="006E6CBC" w:rsidRPr="00E23429">
        <w:rPr>
          <w:rFonts w:ascii="微软雅黑" w:eastAsia="微软雅黑" w:hAnsi="微软雅黑" w:cs="Arial" w:hint="eastAsia"/>
          <w:b/>
          <w:color w:val="FF0000"/>
        </w:rPr>
        <w:t>万</w:t>
      </w:r>
      <w:r w:rsidR="00EB629C" w:rsidRPr="00E23429">
        <w:rPr>
          <w:rFonts w:ascii="微软雅黑" w:eastAsia="微软雅黑" w:hAnsi="微软雅黑" w:cs="Arial" w:hint="eastAsia"/>
          <w:b/>
          <w:color w:val="FF0000"/>
        </w:rPr>
        <w:t>亿</w:t>
      </w:r>
      <w:proofErr w:type="gramEnd"/>
      <w:r w:rsidR="006E6CBC" w:rsidRPr="00E23429">
        <w:rPr>
          <w:rFonts w:ascii="微软雅黑" w:eastAsia="微软雅黑" w:hAnsi="微软雅黑" w:cs="Arial" w:hint="eastAsia"/>
          <w:b/>
          <w:color w:val="FF0000"/>
        </w:rPr>
        <w:t>元</w:t>
      </w:r>
      <w:r w:rsidR="00900481" w:rsidRPr="00E23429">
        <w:rPr>
          <w:rFonts w:ascii="微软雅黑" w:eastAsia="微软雅黑" w:hAnsi="微软雅黑" w:cs="Arial" w:hint="eastAsia"/>
          <w:b/>
          <w:color w:val="FF0000"/>
        </w:rPr>
        <w:t>人民币</w:t>
      </w:r>
      <w:r w:rsidR="00304A6C" w:rsidRPr="00DB21D7">
        <w:rPr>
          <w:rFonts w:ascii="微软雅黑" w:eastAsia="微软雅黑" w:hAnsi="微软雅黑" w:cs="Arial" w:hint="eastAsia"/>
        </w:rPr>
        <w:t>。</w:t>
      </w:r>
    </w:p>
    <w:p w14:paraId="4D04F17F" w14:textId="192DD997" w:rsidR="00697CA8" w:rsidRPr="00DB21D7" w:rsidRDefault="00B369D0" w:rsidP="00B369D0">
      <w:pPr>
        <w:pStyle w:val="a6"/>
        <w:spacing w:before="225" w:after="225" w:line="360" w:lineRule="auto"/>
        <w:ind w:firstLine="420"/>
        <w:rPr>
          <w:rFonts w:ascii="微软雅黑" w:eastAsia="微软雅黑" w:hAnsi="微软雅黑" w:cs="Arial"/>
        </w:rPr>
      </w:pPr>
      <w:r w:rsidRPr="00DB21D7">
        <w:rPr>
          <w:rFonts w:ascii="微软雅黑" w:eastAsia="微软雅黑" w:hAnsi="微软雅黑" w:cs="Arial" w:hint="eastAsia"/>
        </w:rPr>
        <w:t>对比P2P</w:t>
      </w:r>
      <w:r w:rsidR="00E23429">
        <w:rPr>
          <w:rFonts w:ascii="微软雅黑" w:eastAsia="微软雅黑" w:hAnsi="微软雅黑" w:cs="Arial" w:hint="eastAsia"/>
        </w:rPr>
        <w:t>行业来看，</w:t>
      </w:r>
      <w:r w:rsidRPr="00DB21D7">
        <w:rPr>
          <w:rFonts w:ascii="微软雅黑" w:eastAsia="微软雅黑" w:hAnsi="微软雅黑" w:cs="Arial" w:hint="eastAsia"/>
        </w:rPr>
        <w:t>2015</w:t>
      </w:r>
      <w:r w:rsidR="00E23429">
        <w:rPr>
          <w:rFonts w:ascii="微软雅黑" w:eastAsia="微软雅黑" w:hAnsi="微软雅黑" w:cs="Arial" w:hint="eastAsia"/>
        </w:rPr>
        <w:t>年</w:t>
      </w:r>
      <w:r w:rsidRPr="00DB21D7">
        <w:rPr>
          <w:rFonts w:ascii="微软雅黑" w:eastAsia="微软雅黑" w:hAnsi="微软雅黑" w:cs="Arial" w:hint="eastAsia"/>
        </w:rPr>
        <w:t>中国P2P网络借贷市场交易规模较2014年增长331.6%，而受监管细则出台影响以及各级监管机构对于P2P网络借贷平台准入的限制，预计2016年中国P2P网络借贷市场交易规模增速将放缓，交易规模数达到14451.5亿元人民币。通过行业发展趋势来看，预计未来五年内中国</w:t>
      </w:r>
      <w:r w:rsidRPr="00DB21D7">
        <w:rPr>
          <w:rFonts w:ascii="微软雅黑" w:eastAsia="微软雅黑" w:hAnsi="微软雅黑" w:cs="Arial" w:hint="eastAsia"/>
        </w:rPr>
        <w:lastRenderedPageBreak/>
        <w:t>P2P</w:t>
      </w:r>
      <w:proofErr w:type="gramStart"/>
      <w:r w:rsidRPr="00DB21D7">
        <w:rPr>
          <w:rFonts w:ascii="微软雅黑" w:eastAsia="微软雅黑" w:hAnsi="微软雅黑" w:cs="Arial" w:hint="eastAsia"/>
        </w:rPr>
        <w:t>网贷市场</w:t>
      </w:r>
      <w:proofErr w:type="gramEnd"/>
      <w:r w:rsidRPr="00DB21D7">
        <w:rPr>
          <w:rFonts w:ascii="微软雅黑" w:eastAsia="微软雅黑" w:hAnsi="微软雅黑" w:cs="Arial" w:hint="eastAsia"/>
        </w:rPr>
        <w:t>交易规模复合增长率达到40%，</w:t>
      </w:r>
      <w:r w:rsidRPr="00E23429">
        <w:rPr>
          <w:rFonts w:ascii="微软雅黑" w:eastAsia="微软雅黑" w:hAnsi="微软雅黑" w:cs="Arial" w:hint="eastAsia"/>
          <w:b/>
          <w:color w:val="FF0000"/>
        </w:rPr>
        <w:t>预计2021年P2P</w:t>
      </w:r>
      <w:r w:rsidR="00900481" w:rsidRPr="00E23429">
        <w:rPr>
          <w:rFonts w:ascii="微软雅黑" w:eastAsia="微软雅黑" w:hAnsi="微软雅黑" w:cs="Arial" w:hint="eastAsia"/>
          <w:b/>
          <w:color w:val="FF0000"/>
        </w:rPr>
        <w:t>市场规模约为</w:t>
      </w:r>
      <w:r w:rsidRPr="00E23429">
        <w:rPr>
          <w:rFonts w:ascii="微软雅黑" w:eastAsia="微软雅黑" w:hAnsi="微软雅黑" w:cs="Arial" w:hint="eastAsia"/>
          <w:b/>
          <w:color w:val="FF0000"/>
        </w:rPr>
        <w:t>8</w:t>
      </w:r>
      <w:proofErr w:type="gramStart"/>
      <w:r w:rsidRPr="00E23429">
        <w:rPr>
          <w:rFonts w:ascii="微软雅黑" w:eastAsia="微软雅黑" w:hAnsi="微软雅黑" w:cs="Arial" w:hint="eastAsia"/>
          <w:b/>
          <w:color w:val="FF0000"/>
        </w:rPr>
        <w:t>万亿</w:t>
      </w:r>
      <w:proofErr w:type="gramEnd"/>
      <w:r w:rsidRPr="00E23429">
        <w:rPr>
          <w:rFonts w:ascii="微软雅黑" w:eastAsia="微软雅黑" w:hAnsi="微软雅黑" w:cs="Arial" w:hint="eastAsia"/>
          <w:b/>
          <w:color w:val="FF0000"/>
        </w:rPr>
        <w:t>元人民币。</w:t>
      </w:r>
    </w:p>
    <w:p w14:paraId="22E35443" w14:textId="7FA4474E" w:rsidR="006D7F8D" w:rsidRPr="005D5DD6" w:rsidRDefault="007E4C8A" w:rsidP="00E51300">
      <w:pPr>
        <w:pStyle w:val="1"/>
        <w:rPr>
          <w:rFonts w:ascii="微软雅黑" w:eastAsia="微软雅黑" w:hAnsi="微软雅黑"/>
        </w:rPr>
      </w:pPr>
      <w:bookmarkStart w:id="7" w:name="_Toc479336467"/>
      <w:r>
        <w:rPr>
          <w:rFonts w:ascii="微软雅黑" w:eastAsia="微软雅黑" w:hAnsi="微软雅黑" w:hint="eastAsia"/>
        </w:rPr>
        <w:t>二</w:t>
      </w:r>
      <w:r w:rsidR="00E51300" w:rsidRPr="005D5DD6">
        <w:rPr>
          <w:rFonts w:ascii="微软雅黑" w:eastAsia="微软雅黑" w:hAnsi="微软雅黑" w:hint="eastAsia"/>
        </w:rPr>
        <w:t>、</w:t>
      </w:r>
      <w:r w:rsidR="006D7F8D" w:rsidRPr="005D5DD6">
        <w:rPr>
          <w:rFonts w:ascii="微软雅黑" w:eastAsia="微软雅黑" w:hAnsi="微软雅黑" w:hint="eastAsia"/>
        </w:rPr>
        <w:t>中国直销银行案例</w:t>
      </w:r>
      <w:r w:rsidR="00991EEB">
        <w:rPr>
          <w:rFonts w:ascii="微软雅黑" w:eastAsia="微软雅黑" w:hAnsi="微软雅黑" w:hint="eastAsia"/>
        </w:rPr>
        <w:t>（</w:t>
      </w:r>
      <w:r w:rsidR="00AB3E9B">
        <w:rPr>
          <w:rFonts w:ascii="微软雅黑" w:eastAsia="微软雅黑" w:hAnsi="微软雅黑" w:hint="eastAsia"/>
        </w:rPr>
        <w:t>排名不分先后</w:t>
      </w:r>
      <w:r w:rsidR="00991EEB">
        <w:rPr>
          <w:rFonts w:ascii="微软雅黑" w:eastAsia="微软雅黑" w:hAnsi="微软雅黑" w:hint="eastAsia"/>
        </w:rPr>
        <w:t>）</w:t>
      </w:r>
      <w:bookmarkEnd w:id="7"/>
    </w:p>
    <w:p w14:paraId="57521C21" w14:textId="2808006D" w:rsidR="006D7F8D" w:rsidRPr="005D5DD6" w:rsidRDefault="00DB270E" w:rsidP="00E51300">
      <w:pPr>
        <w:pStyle w:val="2"/>
        <w:rPr>
          <w:rFonts w:ascii="微软雅黑" w:eastAsia="微软雅黑" w:hAnsi="微软雅黑"/>
        </w:rPr>
      </w:pPr>
      <w:bookmarkStart w:id="8" w:name="_Toc479336468"/>
      <w:r>
        <w:rPr>
          <w:rFonts w:ascii="微软雅黑" w:eastAsia="微软雅黑" w:hAnsi="微软雅黑" w:hint="eastAsia"/>
        </w:rPr>
        <w:t>（一）</w:t>
      </w:r>
      <w:r w:rsidR="006D7F8D" w:rsidRPr="005D5DD6">
        <w:rPr>
          <w:rFonts w:ascii="微软雅黑" w:eastAsia="微软雅黑" w:hAnsi="微软雅黑" w:hint="eastAsia"/>
        </w:rPr>
        <w:t>工商银行——工银直销银行</w:t>
      </w:r>
      <w:bookmarkEnd w:id="8"/>
    </w:p>
    <w:p w14:paraId="040DFDAD" w14:textId="77777777" w:rsidR="006D7F8D" w:rsidRPr="005D5DD6" w:rsidRDefault="006D7F8D" w:rsidP="006D7F8D">
      <w:pPr>
        <w:adjustRightInd w:val="0"/>
        <w:snapToGrid w:val="0"/>
        <w:spacing w:line="360" w:lineRule="auto"/>
        <w:ind w:firstLineChars="200" w:firstLine="480"/>
        <w:jc w:val="left"/>
        <w:rPr>
          <w:rFonts w:ascii="微软雅黑" w:eastAsia="微软雅黑" w:hAnsi="微软雅黑"/>
          <w:sz w:val="24"/>
          <w:szCs w:val="24"/>
        </w:rPr>
      </w:pPr>
      <w:r w:rsidRPr="005D5DD6">
        <w:rPr>
          <w:rFonts w:ascii="微软雅黑" w:eastAsia="微软雅黑" w:hAnsi="微软雅黑" w:hint="eastAsia"/>
          <w:sz w:val="24"/>
          <w:szCs w:val="24"/>
        </w:rPr>
        <w:t>工商银行于2015年2月9日起正式推出工银直销银行，不依托工行的物理网点和</w:t>
      </w:r>
      <w:proofErr w:type="gramStart"/>
      <w:r w:rsidRPr="005D5DD6">
        <w:rPr>
          <w:rFonts w:ascii="微软雅黑" w:eastAsia="微软雅黑" w:hAnsi="微软雅黑" w:hint="eastAsia"/>
          <w:sz w:val="24"/>
          <w:szCs w:val="24"/>
        </w:rPr>
        <w:t>柜员</w:t>
      </w:r>
      <w:proofErr w:type="gramEnd"/>
      <w:r w:rsidRPr="005D5DD6">
        <w:rPr>
          <w:rFonts w:ascii="微软雅黑" w:eastAsia="微软雅黑" w:hAnsi="微软雅黑" w:hint="eastAsia"/>
          <w:sz w:val="24"/>
          <w:szCs w:val="24"/>
        </w:rPr>
        <w:t>，客户可以通过互联网方式，直接完成在线注册、购买产品、获取服务，主要交易均通过互联网进行操作，完成的线上线下融合的金融服务模式。</w:t>
      </w:r>
    </w:p>
    <w:p w14:paraId="27C9879A" w14:textId="77777777" w:rsidR="006D7F8D" w:rsidRPr="005D5DD6" w:rsidRDefault="006D7F8D" w:rsidP="006D7F8D">
      <w:pPr>
        <w:adjustRightInd w:val="0"/>
        <w:snapToGrid w:val="0"/>
        <w:spacing w:line="360" w:lineRule="auto"/>
        <w:ind w:firstLineChars="200" w:firstLine="480"/>
        <w:jc w:val="left"/>
        <w:rPr>
          <w:rFonts w:ascii="微软雅黑" w:eastAsia="微软雅黑" w:hAnsi="微软雅黑"/>
          <w:sz w:val="24"/>
          <w:szCs w:val="24"/>
        </w:rPr>
      </w:pPr>
      <w:r w:rsidRPr="005D5DD6">
        <w:rPr>
          <w:rFonts w:ascii="微软雅黑" w:eastAsia="微软雅黑" w:hAnsi="微软雅黑" w:hint="eastAsia"/>
          <w:sz w:val="24"/>
          <w:szCs w:val="24"/>
        </w:rPr>
        <w:t>工银直销银行主要为客户提供存款、基金、保险、理财、贵金属等多种投资理财直销服务及个性化直销银行服务。</w:t>
      </w:r>
    </w:p>
    <w:p w14:paraId="7963E9CC" w14:textId="77777777" w:rsidR="006D7F8D" w:rsidRPr="005D5DD6" w:rsidRDefault="006D7F8D" w:rsidP="006D7F8D">
      <w:pPr>
        <w:adjustRightInd w:val="0"/>
        <w:snapToGrid w:val="0"/>
        <w:jc w:val="center"/>
        <w:rPr>
          <w:rFonts w:ascii="微软雅黑" w:eastAsia="微软雅黑" w:hAnsi="微软雅黑"/>
          <w:szCs w:val="21"/>
        </w:rPr>
      </w:pPr>
      <w:r w:rsidRPr="005D5DD6">
        <w:rPr>
          <w:rFonts w:ascii="微软雅黑" w:eastAsia="微软雅黑" w:hAnsi="微软雅黑"/>
          <w:noProof/>
          <w:szCs w:val="21"/>
        </w:rPr>
        <w:drawing>
          <wp:inline distT="0" distB="0" distL="0" distR="0" wp14:anchorId="717745AD" wp14:editId="07B8DF1C">
            <wp:extent cx="1595755" cy="2855595"/>
            <wp:effectExtent l="19050" t="0" r="4445" b="0"/>
            <wp:docPr id="11" name="图片 11" descr="http://p17.qhimg.com/dm/168_300_/t01db4c5b33ba312c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17.qhimg.com/dm/168_300_/t01db4c5b33ba312c49.png"/>
                    <pic:cNvPicPr>
                      <a:picLocks noChangeAspect="1" noChangeArrowheads="1"/>
                    </pic:cNvPicPr>
                  </pic:nvPicPr>
                  <pic:blipFill>
                    <a:blip r:embed="rId10" cstate="print"/>
                    <a:srcRect/>
                    <a:stretch>
                      <a:fillRect/>
                    </a:stretch>
                  </pic:blipFill>
                  <pic:spPr bwMode="auto">
                    <a:xfrm>
                      <a:off x="0" y="0"/>
                      <a:ext cx="1595755" cy="2855595"/>
                    </a:xfrm>
                    <a:prstGeom prst="rect">
                      <a:avLst/>
                    </a:prstGeom>
                    <a:noFill/>
                    <a:ln w="9525">
                      <a:noFill/>
                      <a:miter lim="800000"/>
                      <a:headEnd/>
                      <a:tailEnd/>
                    </a:ln>
                  </pic:spPr>
                </pic:pic>
              </a:graphicData>
            </a:graphic>
          </wp:inline>
        </w:drawing>
      </w:r>
      <w:r w:rsidRPr="005D5DD6">
        <w:rPr>
          <w:rFonts w:ascii="微软雅黑" w:eastAsia="微软雅黑" w:hAnsi="微软雅黑"/>
          <w:noProof/>
          <w:szCs w:val="21"/>
        </w:rPr>
        <w:drawing>
          <wp:inline distT="0" distB="0" distL="0" distR="0" wp14:anchorId="5A53DFF4" wp14:editId="5EC388FA">
            <wp:extent cx="1595755" cy="2855595"/>
            <wp:effectExtent l="19050" t="0" r="4445" b="0"/>
            <wp:docPr id="12" name="图片 12" descr="http://p17.qhimg.com/dm/168_300_/t0182d9e95b6536f1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17.qhimg.com/dm/168_300_/t0182d9e95b6536f1db.png"/>
                    <pic:cNvPicPr>
                      <a:picLocks noChangeAspect="1" noChangeArrowheads="1"/>
                    </pic:cNvPicPr>
                  </pic:nvPicPr>
                  <pic:blipFill>
                    <a:blip r:embed="rId11" cstate="print"/>
                    <a:srcRect/>
                    <a:stretch>
                      <a:fillRect/>
                    </a:stretch>
                  </pic:blipFill>
                  <pic:spPr bwMode="auto">
                    <a:xfrm>
                      <a:off x="0" y="0"/>
                      <a:ext cx="1595755" cy="2855595"/>
                    </a:xfrm>
                    <a:prstGeom prst="rect">
                      <a:avLst/>
                    </a:prstGeom>
                    <a:noFill/>
                    <a:ln w="9525">
                      <a:noFill/>
                      <a:miter lim="800000"/>
                      <a:headEnd/>
                      <a:tailEnd/>
                    </a:ln>
                  </pic:spPr>
                </pic:pic>
              </a:graphicData>
            </a:graphic>
          </wp:inline>
        </w:drawing>
      </w:r>
    </w:p>
    <w:p w14:paraId="090D228F" w14:textId="3ADED584" w:rsidR="006D7F8D" w:rsidRDefault="006D7F8D" w:rsidP="006D7F8D">
      <w:pPr>
        <w:adjustRightInd w:val="0"/>
        <w:snapToGrid w:val="0"/>
        <w:jc w:val="center"/>
        <w:rPr>
          <w:rFonts w:ascii="微软雅黑" w:eastAsia="微软雅黑" w:hAnsi="微软雅黑"/>
          <w:szCs w:val="21"/>
        </w:rPr>
      </w:pPr>
      <w:r w:rsidRPr="005D5DD6">
        <w:rPr>
          <w:rFonts w:ascii="微软雅黑" w:eastAsia="微软雅黑" w:hAnsi="微软雅黑"/>
          <w:noProof/>
          <w:szCs w:val="21"/>
        </w:rPr>
        <w:lastRenderedPageBreak/>
        <w:drawing>
          <wp:inline distT="0" distB="0" distL="0" distR="0" wp14:anchorId="0E6AC9E5" wp14:editId="31D01F53">
            <wp:extent cx="1595755" cy="2855595"/>
            <wp:effectExtent l="19050" t="0" r="4445" b="0"/>
            <wp:docPr id="13" name="图片 13" descr="http://p19.qhimg.com/dm/168_300_/t0155298a89e7a925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19.qhimg.com/dm/168_300_/t0155298a89e7a9255d.png"/>
                    <pic:cNvPicPr>
                      <a:picLocks noChangeAspect="1" noChangeArrowheads="1"/>
                    </pic:cNvPicPr>
                  </pic:nvPicPr>
                  <pic:blipFill>
                    <a:blip r:embed="rId12" cstate="print"/>
                    <a:srcRect/>
                    <a:stretch>
                      <a:fillRect/>
                    </a:stretch>
                  </pic:blipFill>
                  <pic:spPr bwMode="auto">
                    <a:xfrm>
                      <a:off x="0" y="0"/>
                      <a:ext cx="1595755" cy="2855595"/>
                    </a:xfrm>
                    <a:prstGeom prst="rect">
                      <a:avLst/>
                    </a:prstGeom>
                    <a:noFill/>
                    <a:ln w="9525">
                      <a:noFill/>
                      <a:miter lim="800000"/>
                      <a:headEnd/>
                      <a:tailEnd/>
                    </a:ln>
                  </pic:spPr>
                </pic:pic>
              </a:graphicData>
            </a:graphic>
          </wp:inline>
        </w:drawing>
      </w:r>
      <w:r w:rsidRPr="005D5DD6">
        <w:rPr>
          <w:rFonts w:ascii="微软雅黑" w:eastAsia="微软雅黑" w:hAnsi="微软雅黑"/>
          <w:noProof/>
          <w:szCs w:val="21"/>
        </w:rPr>
        <w:drawing>
          <wp:inline distT="0" distB="0" distL="0" distR="0" wp14:anchorId="184E716C" wp14:editId="1461ED8A">
            <wp:extent cx="1595755" cy="2855595"/>
            <wp:effectExtent l="19050" t="0" r="4445" b="0"/>
            <wp:docPr id="24" name="图片 24" descr="http://p16.qhimg.com/dm/168_300_/t01af9fee754363d5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16.qhimg.com/dm/168_300_/t01af9fee754363d58d.png"/>
                    <pic:cNvPicPr>
                      <a:picLocks noChangeAspect="1" noChangeArrowheads="1"/>
                    </pic:cNvPicPr>
                  </pic:nvPicPr>
                  <pic:blipFill>
                    <a:blip r:embed="rId13" cstate="print"/>
                    <a:srcRect/>
                    <a:stretch>
                      <a:fillRect/>
                    </a:stretch>
                  </pic:blipFill>
                  <pic:spPr bwMode="auto">
                    <a:xfrm>
                      <a:off x="0" y="0"/>
                      <a:ext cx="1595755" cy="2855595"/>
                    </a:xfrm>
                    <a:prstGeom prst="rect">
                      <a:avLst/>
                    </a:prstGeom>
                    <a:noFill/>
                    <a:ln w="9525">
                      <a:noFill/>
                      <a:miter lim="800000"/>
                      <a:headEnd/>
                      <a:tailEnd/>
                    </a:ln>
                  </pic:spPr>
                </pic:pic>
              </a:graphicData>
            </a:graphic>
          </wp:inline>
        </w:drawing>
      </w:r>
    </w:p>
    <w:p w14:paraId="57F38DB5" w14:textId="18A8119F" w:rsidR="006D7F8D" w:rsidRPr="005D5DD6" w:rsidRDefault="006D7F8D" w:rsidP="003D7DBA">
      <w:pPr>
        <w:pStyle w:val="a6"/>
        <w:spacing w:before="225" w:after="225" w:line="270" w:lineRule="atLeast"/>
        <w:ind w:firstLineChars="200" w:firstLine="480"/>
        <w:rPr>
          <w:rFonts w:ascii="微软雅黑" w:eastAsia="微软雅黑" w:hAnsi="微软雅黑" w:cs="Arial"/>
          <w:szCs w:val="27"/>
        </w:rPr>
      </w:pPr>
      <w:r w:rsidRPr="005D5DD6">
        <w:rPr>
          <w:rFonts w:ascii="微软雅黑" w:eastAsia="微软雅黑" w:hAnsi="微软雅黑" w:cs="Arial" w:hint="eastAsia"/>
          <w:szCs w:val="27"/>
        </w:rPr>
        <w:t>工商银行直销银行可以办理五种业务：电子账户开立、存款、投资理财、交易、跨行资金划转。业务介绍：</w:t>
      </w:r>
    </w:p>
    <w:p w14:paraId="788FDBC6" w14:textId="2159547D" w:rsidR="006D7F8D" w:rsidRPr="00631633" w:rsidRDefault="004241BE" w:rsidP="00631633">
      <w:pPr>
        <w:pStyle w:val="a6"/>
        <w:spacing w:before="225" w:after="225" w:line="270" w:lineRule="atLeast"/>
        <w:ind w:firstLine="420"/>
        <w:rPr>
          <w:rFonts w:ascii="微软雅黑" w:eastAsia="微软雅黑" w:hAnsi="微软雅黑" w:cs="Arial"/>
          <w:b/>
          <w:szCs w:val="27"/>
        </w:rPr>
      </w:pPr>
      <w:r>
        <w:rPr>
          <w:rFonts w:ascii="微软雅黑" w:eastAsia="微软雅黑" w:hAnsi="微软雅黑" w:cs="Arial" w:hint="eastAsia"/>
          <w:b/>
          <w:szCs w:val="27"/>
        </w:rPr>
        <w:t>1</w:t>
      </w:r>
      <w:r w:rsidR="00DB270E">
        <w:rPr>
          <w:rFonts w:ascii="微软雅黑" w:eastAsia="微软雅黑" w:hAnsi="微软雅黑" w:cs="Arial" w:hint="eastAsia"/>
          <w:b/>
          <w:szCs w:val="27"/>
        </w:rPr>
        <w:t>.</w:t>
      </w:r>
      <w:r w:rsidR="006D7F8D" w:rsidRPr="005D5DD6">
        <w:rPr>
          <w:rFonts w:ascii="微软雅黑" w:eastAsia="微软雅黑" w:hAnsi="微软雅黑" w:cs="Arial" w:hint="eastAsia"/>
          <w:b/>
          <w:szCs w:val="27"/>
        </w:rPr>
        <w:t>电子账户开立</w:t>
      </w:r>
      <w:r w:rsidR="00631633">
        <w:rPr>
          <w:rFonts w:ascii="微软雅黑" w:eastAsia="微软雅黑" w:hAnsi="微软雅黑" w:cs="Arial" w:hint="eastAsia"/>
          <w:b/>
          <w:szCs w:val="27"/>
        </w:rPr>
        <w:t>:</w:t>
      </w:r>
      <w:r w:rsidR="006D7F8D" w:rsidRPr="005D5DD6">
        <w:rPr>
          <w:rFonts w:ascii="微软雅黑" w:eastAsia="微软雅黑" w:hAnsi="微软雅黑" w:cs="Arial" w:hint="eastAsia"/>
          <w:szCs w:val="27"/>
        </w:rPr>
        <w:t>工行卡用户直接就可通过直销银行在线上开立一个新的银行账户，非工行卡用户在线申请时，需要上传身份证正反面清晰照片。直销银行会在1-2个工作日通过短信和电子邮件反馈业务办理结果。</w:t>
      </w:r>
    </w:p>
    <w:p w14:paraId="123233B9" w14:textId="5DF23107" w:rsidR="006D7F8D" w:rsidRPr="00631633" w:rsidRDefault="004241BE" w:rsidP="00631633">
      <w:pPr>
        <w:pStyle w:val="a6"/>
        <w:spacing w:before="225" w:after="225" w:line="270" w:lineRule="atLeast"/>
        <w:ind w:firstLine="420"/>
        <w:rPr>
          <w:rFonts w:ascii="微软雅黑" w:eastAsia="微软雅黑" w:hAnsi="微软雅黑" w:cs="Arial"/>
          <w:b/>
          <w:szCs w:val="27"/>
        </w:rPr>
      </w:pPr>
      <w:r>
        <w:rPr>
          <w:rFonts w:ascii="微软雅黑" w:eastAsia="微软雅黑" w:hAnsi="微软雅黑" w:cs="Arial" w:hint="eastAsia"/>
          <w:b/>
          <w:szCs w:val="27"/>
        </w:rPr>
        <w:t>2</w:t>
      </w:r>
      <w:r w:rsidR="00DB270E">
        <w:rPr>
          <w:rFonts w:ascii="微软雅黑" w:eastAsia="微软雅黑" w:hAnsi="微软雅黑" w:cs="Arial" w:hint="eastAsia"/>
          <w:b/>
          <w:szCs w:val="27"/>
        </w:rPr>
        <w:t>.</w:t>
      </w:r>
      <w:r w:rsidR="006D7F8D" w:rsidRPr="005D5DD6">
        <w:rPr>
          <w:rFonts w:ascii="微软雅黑" w:eastAsia="微软雅黑" w:hAnsi="微软雅黑" w:cs="Arial" w:hint="eastAsia"/>
          <w:b/>
          <w:szCs w:val="27"/>
        </w:rPr>
        <w:t>存款</w:t>
      </w:r>
      <w:r w:rsidR="00631633">
        <w:rPr>
          <w:rFonts w:ascii="微软雅黑" w:eastAsia="微软雅黑" w:hAnsi="微软雅黑" w:cs="Arial" w:hint="eastAsia"/>
          <w:b/>
          <w:szCs w:val="27"/>
        </w:rPr>
        <w:t>:</w:t>
      </w:r>
      <w:r w:rsidR="006D7F8D" w:rsidRPr="005D5DD6">
        <w:rPr>
          <w:rFonts w:ascii="微软雅黑" w:eastAsia="微软雅黑" w:hAnsi="微软雅黑" w:cs="Arial" w:hint="eastAsia"/>
          <w:szCs w:val="27"/>
        </w:rPr>
        <w:t>存款方面，工商银行直销银行提供了投放节节高（部分区域）、</w:t>
      </w:r>
      <w:proofErr w:type="gramStart"/>
      <w:r w:rsidR="006D7F8D" w:rsidRPr="005D5DD6">
        <w:rPr>
          <w:rFonts w:ascii="微软雅黑" w:eastAsia="微软雅黑" w:hAnsi="微软雅黑" w:cs="Arial" w:hint="eastAsia"/>
          <w:szCs w:val="27"/>
        </w:rPr>
        <w:t>汇利存两款</w:t>
      </w:r>
      <w:proofErr w:type="gramEnd"/>
      <w:r w:rsidR="006D7F8D" w:rsidRPr="005D5DD6">
        <w:rPr>
          <w:rFonts w:ascii="微软雅黑" w:eastAsia="微软雅黑" w:hAnsi="微软雅黑" w:cs="Arial" w:hint="eastAsia"/>
          <w:szCs w:val="27"/>
        </w:rPr>
        <w:t>专属的高利率、随存随取三类存款产品。特点是分段计息，随用随续。</w:t>
      </w:r>
    </w:p>
    <w:p w14:paraId="624ACB93" w14:textId="25D53E0B" w:rsidR="006D7F8D" w:rsidRPr="00631633" w:rsidRDefault="004241BE" w:rsidP="00631633">
      <w:pPr>
        <w:pStyle w:val="a6"/>
        <w:spacing w:before="225" w:after="225" w:line="270" w:lineRule="atLeast"/>
        <w:ind w:firstLine="420"/>
        <w:rPr>
          <w:rFonts w:ascii="微软雅黑" w:eastAsia="微软雅黑" w:hAnsi="微软雅黑" w:cs="Arial"/>
          <w:b/>
          <w:szCs w:val="27"/>
        </w:rPr>
      </w:pPr>
      <w:r>
        <w:rPr>
          <w:rFonts w:ascii="微软雅黑" w:eastAsia="微软雅黑" w:hAnsi="微软雅黑" w:cs="Arial" w:hint="eastAsia"/>
          <w:b/>
          <w:szCs w:val="27"/>
        </w:rPr>
        <w:t>3</w:t>
      </w:r>
      <w:r w:rsidR="00DB270E">
        <w:rPr>
          <w:rFonts w:ascii="微软雅黑" w:eastAsia="微软雅黑" w:hAnsi="微软雅黑" w:cs="Arial" w:hint="eastAsia"/>
          <w:b/>
          <w:szCs w:val="27"/>
        </w:rPr>
        <w:t>.</w:t>
      </w:r>
      <w:r w:rsidR="006D7F8D" w:rsidRPr="005D5DD6">
        <w:rPr>
          <w:rFonts w:ascii="微软雅黑" w:eastAsia="微软雅黑" w:hAnsi="微软雅黑" w:cs="Arial" w:hint="eastAsia"/>
          <w:b/>
          <w:szCs w:val="27"/>
        </w:rPr>
        <w:t>投资理财</w:t>
      </w:r>
      <w:r w:rsidR="00631633">
        <w:rPr>
          <w:rFonts w:ascii="微软雅黑" w:eastAsia="微软雅黑" w:hAnsi="微软雅黑" w:cs="Arial" w:hint="eastAsia"/>
          <w:b/>
          <w:szCs w:val="27"/>
        </w:rPr>
        <w:t>:</w:t>
      </w:r>
      <w:r w:rsidR="006D7F8D" w:rsidRPr="005D5DD6">
        <w:rPr>
          <w:rFonts w:ascii="微软雅黑" w:eastAsia="微软雅黑" w:hAnsi="微软雅黑" w:cs="Arial" w:hint="eastAsia"/>
          <w:szCs w:val="27"/>
        </w:rPr>
        <w:t>投资理财方面，工商银行直销银行提供三类理财品种：</w:t>
      </w:r>
      <w:proofErr w:type="gramStart"/>
      <w:r w:rsidR="006D7F8D" w:rsidRPr="005D5DD6">
        <w:rPr>
          <w:rFonts w:ascii="微软雅黑" w:eastAsia="微软雅黑" w:hAnsi="微软雅黑" w:cs="Arial" w:hint="eastAsia"/>
          <w:szCs w:val="27"/>
        </w:rPr>
        <w:t>工银瑞信</w:t>
      </w:r>
      <w:proofErr w:type="gramEnd"/>
      <w:r w:rsidR="006D7F8D" w:rsidRPr="005D5DD6">
        <w:rPr>
          <w:rFonts w:ascii="微软雅黑" w:eastAsia="微软雅黑" w:hAnsi="微软雅黑" w:cs="Arial" w:hint="eastAsia"/>
          <w:szCs w:val="27"/>
        </w:rPr>
        <w:t>薪金货币市场基金、工银安盛财富宝和</w:t>
      </w:r>
      <w:proofErr w:type="gramStart"/>
      <w:r w:rsidR="006D7F8D" w:rsidRPr="005D5DD6">
        <w:rPr>
          <w:rFonts w:ascii="微软雅黑" w:eastAsia="微软雅黑" w:hAnsi="微软雅黑" w:cs="Arial" w:hint="eastAsia"/>
          <w:szCs w:val="27"/>
        </w:rPr>
        <w:t>财富稳利系列产品</w:t>
      </w:r>
      <w:proofErr w:type="gramEnd"/>
      <w:r w:rsidR="006D7F8D" w:rsidRPr="005D5DD6">
        <w:rPr>
          <w:rFonts w:ascii="微软雅黑" w:eastAsia="微软雅黑" w:hAnsi="微软雅黑" w:cs="Arial" w:hint="eastAsia"/>
          <w:szCs w:val="27"/>
        </w:rPr>
        <w:t>。</w:t>
      </w:r>
    </w:p>
    <w:p w14:paraId="02BF62A6" w14:textId="786B17D9" w:rsidR="006D7F8D" w:rsidRPr="00631633" w:rsidRDefault="004241BE" w:rsidP="00631633">
      <w:pPr>
        <w:pStyle w:val="a6"/>
        <w:spacing w:before="225" w:after="225" w:line="270" w:lineRule="atLeast"/>
        <w:ind w:firstLine="420"/>
        <w:rPr>
          <w:rFonts w:ascii="微软雅黑" w:eastAsia="微软雅黑" w:hAnsi="微软雅黑" w:cs="Arial"/>
          <w:b/>
          <w:szCs w:val="27"/>
        </w:rPr>
      </w:pPr>
      <w:r>
        <w:rPr>
          <w:rFonts w:ascii="微软雅黑" w:eastAsia="微软雅黑" w:hAnsi="微软雅黑" w:cs="Arial" w:hint="eastAsia"/>
          <w:b/>
          <w:szCs w:val="27"/>
        </w:rPr>
        <w:t>4</w:t>
      </w:r>
      <w:r w:rsidR="00DB270E">
        <w:rPr>
          <w:rFonts w:ascii="微软雅黑" w:eastAsia="微软雅黑" w:hAnsi="微软雅黑" w:cs="Arial" w:hint="eastAsia"/>
          <w:b/>
          <w:szCs w:val="27"/>
        </w:rPr>
        <w:t>.</w:t>
      </w:r>
      <w:r w:rsidR="006D7F8D" w:rsidRPr="005D5DD6">
        <w:rPr>
          <w:rFonts w:ascii="微软雅黑" w:eastAsia="微软雅黑" w:hAnsi="微软雅黑" w:cs="Arial" w:hint="eastAsia"/>
          <w:b/>
          <w:szCs w:val="27"/>
        </w:rPr>
        <w:t>交易</w:t>
      </w:r>
      <w:r w:rsidR="00631633">
        <w:rPr>
          <w:rFonts w:ascii="微软雅黑" w:eastAsia="微软雅黑" w:hAnsi="微软雅黑" w:cs="Arial" w:hint="eastAsia"/>
          <w:b/>
          <w:szCs w:val="27"/>
        </w:rPr>
        <w:t>:</w:t>
      </w:r>
      <w:r w:rsidR="006D7F8D" w:rsidRPr="005D5DD6">
        <w:rPr>
          <w:rFonts w:ascii="微软雅黑" w:eastAsia="微软雅黑" w:hAnsi="微软雅黑" w:cs="Arial" w:hint="eastAsia"/>
          <w:szCs w:val="27"/>
        </w:rPr>
        <w:t>工商银行直销银行目前提供黄金、白银、积存金三个品种的在线交易。</w:t>
      </w:r>
    </w:p>
    <w:p w14:paraId="1E52370C" w14:textId="7E12BCAF" w:rsidR="006D7F8D" w:rsidRPr="00631633" w:rsidRDefault="004241BE" w:rsidP="00631633">
      <w:pPr>
        <w:pStyle w:val="a6"/>
        <w:spacing w:before="225" w:after="225" w:line="270" w:lineRule="atLeast"/>
        <w:ind w:firstLine="420"/>
        <w:rPr>
          <w:rFonts w:ascii="微软雅黑" w:eastAsia="微软雅黑" w:hAnsi="微软雅黑" w:cs="Arial"/>
          <w:b/>
          <w:szCs w:val="27"/>
        </w:rPr>
      </w:pPr>
      <w:r>
        <w:rPr>
          <w:rFonts w:ascii="微软雅黑" w:eastAsia="微软雅黑" w:hAnsi="微软雅黑" w:cs="Arial" w:hint="eastAsia"/>
          <w:b/>
          <w:szCs w:val="27"/>
        </w:rPr>
        <w:t>5</w:t>
      </w:r>
      <w:r w:rsidR="00DB270E">
        <w:rPr>
          <w:rFonts w:ascii="微软雅黑" w:eastAsia="微软雅黑" w:hAnsi="微软雅黑" w:cs="Arial" w:hint="eastAsia"/>
          <w:b/>
          <w:szCs w:val="27"/>
        </w:rPr>
        <w:t>.</w:t>
      </w:r>
      <w:r w:rsidR="006D7F8D" w:rsidRPr="005D5DD6">
        <w:rPr>
          <w:rFonts w:ascii="微软雅黑" w:eastAsia="微软雅黑" w:hAnsi="微软雅黑" w:cs="Arial" w:hint="eastAsia"/>
          <w:b/>
          <w:szCs w:val="27"/>
        </w:rPr>
        <w:t>跨行资金划转</w:t>
      </w:r>
      <w:r w:rsidR="00631633">
        <w:rPr>
          <w:rFonts w:ascii="微软雅黑" w:eastAsia="微软雅黑" w:hAnsi="微软雅黑" w:cs="Arial" w:hint="eastAsia"/>
          <w:b/>
          <w:szCs w:val="27"/>
        </w:rPr>
        <w:t>:</w:t>
      </w:r>
      <w:r w:rsidR="006D7F8D" w:rsidRPr="005D5DD6">
        <w:rPr>
          <w:rFonts w:ascii="微软雅黑" w:eastAsia="微软雅黑" w:hAnsi="微软雅黑" w:cs="Arial" w:hint="eastAsia"/>
          <w:szCs w:val="27"/>
        </w:rPr>
        <w:t>用户可以在工行直销银行上绑定他行卡，向电子账户转账。</w:t>
      </w:r>
    </w:p>
    <w:p w14:paraId="53168984" w14:textId="07232895" w:rsidR="006D7F8D" w:rsidRPr="005D5DD6" w:rsidRDefault="00DB270E" w:rsidP="00B72B7B">
      <w:pPr>
        <w:pStyle w:val="2"/>
        <w:rPr>
          <w:rFonts w:ascii="微软雅黑" w:eastAsia="微软雅黑" w:hAnsi="微软雅黑"/>
        </w:rPr>
      </w:pPr>
      <w:bookmarkStart w:id="9" w:name="_Toc479336469"/>
      <w:r>
        <w:rPr>
          <w:rFonts w:ascii="微软雅黑" w:eastAsia="微软雅黑" w:hAnsi="微软雅黑" w:hint="eastAsia"/>
        </w:rPr>
        <w:lastRenderedPageBreak/>
        <w:t>（二）</w:t>
      </w:r>
      <w:r w:rsidR="006D7F8D" w:rsidRPr="005D5DD6">
        <w:rPr>
          <w:rFonts w:ascii="微软雅黑" w:eastAsia="微软雅黑" w:hAnsi="微软雅黑" w:hint="eastAsia"/>
        </w:rPr>
        <w:t>平安银行：</w:t>
      </w:r>
      <w:bookmarkStart w:id="10" w:name="OLE_LINK2"/>
      <w:bookmarkStart w:id="11" w:name="OLE_LINK3"/>
      <w:r w:rsidR="006D7F8D" w:rsidRPr="005D5DD6">
        <w:rPr>
          <w:rFonts w:ascii="微软雅黑" w:eastAsia="微软雅黑" w:hAnsi="微软雅黑" w:hint="eastAsia"/>
        </w:rPr>
        <w:t>橙子直通银行</w:t>
      </w:r>
      <w:bookmarkEnd w:id="9"/>
      <w:bookmarkEnd w:id="10"/>
      <w:bookmarkEnd w:id="11"/>
    </w:p>
    <w:p w14:paraId="22A66E10" w14:textId="77777777" w:rsidR="006D7F8D" w:rsidRPr="005D5DD6" w:rsidRDefault="006D7F8D" w:rsidP="006D7F8D">
      <w:pPr>
        <w:adjustRightInd w:val="0"/>
        <w:snapToGrid w:val="0"/>
        <w:spacing w:line="360" w:lineRule="auto"/>
        <w:ind w:firstLineChars="200" w:firstLine="480"/>
        <w:jc w:val="left"/>
        <w:rPr>
          <w:rFonts w:ascii="微软雅黑" w:eastAsia="微软雅黑" w:hAnsi="微软雅黑"/>
          <w:sz w:val="24"/>
          <w:szCs w:val="21"/>
        </w:rPr>
      </w:pPr>
      <w:r w:rsidRPr="005D5DD6">
        <w:rPr>
          <w:rFonts w:ascii="微软雅黑" w:eastAsia="微软雅黑" w:hAnsi="微软雅黑" w:hint="eastAsia"/>
          <w:sz w:val="24"/>
          <w:szCs w:val="21"/>
        </w:rPr>
        <w:t>平安橙子是2014年11月8日平安集团旗下平安银行推出的创新型互联网银行业务，是领先的综合金融服务机构，通过互联网的方式，为你提供更简单、智能的金融服务。</w:t>
      </w:r>
    </w:p>
    <w:p w14:paraId="65D91EDF" w14:textId="77777777" w:rsidR="006D7F8D" w:rsidRPr="005D5DD6" w:rsidRDefault="006D7F8D" w:rsidP="006D7F8D">
      <w:pPr>
        <w:adjustRightInd w:val="0"/>
        <w:snapToGrid w:val="0"/>
        <w:spacing w:line="360" w:lineRule="auto"/>
        <w:ind w:firstLineChars="200" w:firstLine="480"/>
        <w:jc w:val="left"/>
        <w:rPr>
          <w:rFonts w:ascii="微软雅黑" w:eastAsia="微软雅黑" w:hAnsi="微软雅黑"/>
          <w:sz w:val="24"/>
          <w:szCs w:val="21"/>
        </w:rPr>
      </w:pPr>
      <w:r w:rsidRPr="005D5DD6">
        <w:rPr>
          <w:rFonts w:ascii="微软雅黑" w:eastAsia="微软雅黑" w:hAnsi="微软雅黑" w:hint="eastAsia"/>
          <w:sz w:val="24"/>
          <w:szCs w:val="21"/>
        </w:rPr>
        <w:t>橙子银行是数字化、创新型的金融服务平台，主要依托互联网和移动互联网，个人客户可实现在线开立账户、在线投资与交易。普通客户最常接触的银行核心业务，如：转账、理财产品和货币基金购买等均能在该平台上轻松实现，同时，还提供智能消费记账、财务目标管理等创新功能。</w:t>
      </w:r>
    </w:p>
    <w:p w14:paraId="558240A7" w14:textId="77777777" w:rsidR="006D7F8D" w:rsidRPr="005D5DD6" w:rsidRDefault="006D7F8D" w:rsidP="006D7F8D">
      <w:pPr>
        <w:adjustRightInd w:val="0"/>
        <w:snapToGrid w:val="0"/>
        <w:spacing w:line="360" w:lineRule="auto"/>
        <w:ind w:firstLineChars="200" w:firstLine="480"/>
        <w:jc w:val="left"/>
        <w:rPr>
          <w:rFonts w:ascii="微软雅黑" w:eastAsia="微软雅黑" w:hAnsi="微软雅黑"/>
          <w:sz w:val="24"/>
          <w:szCs w:val="21"/>
        </w:rPr>
      </w:pPr>
      <w:r w:rsidRPr="005D5DD6">
        <w:rPr>
          <w:rFonts w:ascii="微软雅黑" w:eastAsia="微软雅黑" w:hAnsi="微软雅黑" w:hint="eastAsia"/>
          <w:sz w:val="24"/>
          <w:szCs w:val="21"/>
        </w:rPr>
        <w:t>橙子银行是平安银行在互联网金融战略指引下，积极顺应互联网发展趋势和客户金融需求及消费习惯变化，特别是满足年轻一代习惯数字化生活的客户金融需求的创新举措，旨在以客户体验为中心，通过业务模式的创新和创新技术的应用更好地为客户提供简单、便捷的金融产品和服务，为客户创造“真的不一样”的创新银行体验。</w:t>
      </w:r>
    </w:p>
    <w:p w14:paraId="00F7393D" w14:textId="77777777" w:rsidR="006D7F8D" w:rsidRPr="005D5DD6" w:rsidRDefault="006D7F8D" w:rsidP="006D7F8D">
      <w:pPr>
        <w:adjustRightInd w:val="0"/>
        <w:snapToGrid w:val="0"/>
        <w:spacing w:line="360" w:lineRule="auto"/>
        <w:ind w:firstLineChars="200" w:firstLine="480"/>
        <w:jc w:val="left"/>
        <w:rPr>
          <w:rFonts w:ascii="微软雅黑" w:eastAsia="微软雅黑" w:hAnsi="微软雅黑"/>
          <w:sz w:val="24"/>
          <w:szCs w:val="21"/>
        </w:rPr>
      </w:pPr>
      <w:r w:rsidRPr="005D5DD6">
        <w:rPr>
          <w:rFonts w:ascii="微软雅黑" w:eastAsia="微软雅黑" w:hAnsi="微软雅黑" w:hint="eastAsia"/>
          <w:sz w:val="24"/>
          <w:szCs w:val="21"/>
        </w:rPr>
        <w:t>“橙子银行”与针对产业链和中小企业客户的“橙e网”平台、针对同业客户的“行e通”平台以及网银、手机银行、电话银行、</w:t>
      </w:r>
      <w:proofErr w:type="gramStart"/>
      <w:r w:rsidRPr="005D5DD6">
        <w:rPr>
          <w:rFonts w:ascii="微软雅黑" w:eastAsia="微软雅黑" w:hAnsi="微软雅黑" w:hint="eastAsia"/>
          <w:sz w:val="24"/>
          <w:szCs w:val="21"/>
        </w:rPr>
        <w:t>微信银行</w:t>
      </w:r>
      <w:proofErr w:type="gramEnd"/>
      <w:r w:rsidRPr="005D5DD6">
        <w:rPr>
          <w:rFonts w:ascii="微软雅黑" w:eastAsia="微软雅黑" w:hAnsi="微软雅黑" w:hint="eastAsia"/>
          <w:sz w:val="24"/>
          <w:szCs w:val="21"/>
        </w:rPr>
        <w:t>等共同构成了平安银行全渠道、全覆盖的互联网金融业务生态。</w:t>
      </w:r>
    </w:p>
    <w:p w14:paraId="275B8239" w14:textId="22719BFE" w:rsidR="006D7F8D" w:rsidRDefault="006D7F8D" w:rsidP="006D7F8D">
      <w:pPr>
        <w:adjustRightInd w:val="0"/>
        <w:snapToGrid w:val="0"/>
        <w:jc w:val="center"/>
        <w:rPr>
          <w:rFonts w:ascii="微软雅黑" w:eastAsia="微软雅黑" w:hAnsi="微软雅黑"/>
          <w:sz w:val="22"/>
          <w:szCs w:val="21"/>
        </w:rPr>
      </w:pPr>
      <w:r w:rsidRPr="005D5DD6">
        <w:rPr>
          <w:rFonts w:ascii="微软雅黑" w:eastAsia="微软雅黑" w:hAnsi="微软雅黑"/>
          <w:noProof/>
          <w:sz w:val="22"/>
          <w:szCs w:val="21"/>
        </w:rPr>
        <w:lastRenderedPageBreak/>
        <w:drawing>
          <wp:inline distT="0" distB="0" distL="0" distR="0" wp14:anchorId="0BE28E8B" wp14:editId="0D8321F2">
            <wp:extent cx="4829397" cy="3902733"/>
            <wp:effectExtent l="19050" t="0" r="9303"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srcRect/>
                    <a:stretch>
                      <a:fillRect/>
                    </a:stretch>
                  </pic:blipFill>
                  <pic:spPr bwMode="auto">
                    <a:xfrm>
                      <a:off x="0" y="0"/>
                      <a:ext cx="4828147" cy="3901723"/>
                    </a:xfrm>
                    <a:prstGeom prst="rect">
                      <a:avLst/>
                    </a:prstGeom>
                    <a:noFill/>
                    <a:ln w="9525">
                      <a:noFill/>
                      <a:miter lim="800000"/>
                      <a:headEnd/>
                      <a:tailEnd/>
                    </a:ln>
                  </pic:spPr>
                </pic:pic>
              </a:graphicData>
            </a:graphic>
          </wp:inline>
        </w:drawing>
      </w:r>
    </w:p>
    <w:p w14:paraId="7B7A10F3" w14:textId="7D57ABA9" w:rsidR="003D7DBA" w:rsidRPr="003D7DBA" w:rsidRDefault="003D7DBA" w:rsidP="003D7DBA">
      <w:pPr>
        <w:adjustRightInd w:val="0"/>
        <w:snapToGrid w:val="0"/>
        <w:rPr>
          <w:rFonts w:ascii="微软雅黑" w:eastAsia="微软雅黑" w:hAnsi="微软雅黑"/>
          <w:szCs w:val="21"/>
        </w:rPr>
      </w:pPr>
      <w:r w:rsidRPr="003D7DBA">
        <w:rPr>
          <w:rFonts w:ascii="微软雅黑" w:eastAsia="微软雅黑" w:hAnsi="微软雅黑" w:hint="eastAsia"/>
          <w:szCs w:val="21"/>
        </w:rPr>
        <w:t>图片源：因果树·图</w:t>
      </w:r>
      <w:proofErr w:type="gramStart"/>
      <w:r w:rsidRPr="003D7DBA">
        <w:rPr>
          <w:rFonts w:ascii="微软雅黑" w:eastAsia="微软雅黑" w:hAnsi="微软雅黑" w:hint="eastAsia"/>
          <w:szCs w:val="21"/>
        </w:rPr>
        <w:t>灵垂搜</w:t>
      </w:r>
      <w:proofErr w:type="gramEnd"/>
    </w:p>
    <w:p w14:paraId="7C9F8CDC" w14:textId="77777777" w:rsidR="006D7F8D" w:rsidRPr="005D5DD6" w:rsidRDefault="006D7F8D" w:rsidP="006D7F8D">
      <w:pPr>
        <w:adjustRightInd w:val="0"/>
        <w:snapToGrid w:val="0"/>
        <w:spacing w:line="360" w:lineRule="auto"/>
        <w:ind w:firstLineChars="200" w:firstLine="480"/>
        <w:jc w:val="left"/>
        <w:rPr>
          <w:rFonts w:ascii="微软雅黑" w:eastAsia="微软雅黑" w:hAnsi="微软雅黑"/>
          <w:sz w:val="24"/>
          <w:szCs w:val="21"/>
        </w:rPr>
      </w:pPr>
      <w:r w:rsidRPr="005D5DD6">
        <w:rPr>
          <w:rFonts w:ascii="微软雅黑" w:eastAsia="微软雅黑" w:hAnsi="微软雅黑" w:hint="eastAsia"/>
          <w:sz w:val="24"/>
          <w:szCs w:val="21"/>
        </w:rPr>
        <w:t>橙子银行以“年轻人的银行”为定位，目前开通了4种存储方式，其中“定活通”1000元起存，可活期存取，但享受定期利率；另外还有</w:t>
      </w:r>
      <w:proofErr w:type="gramStart"/>
      <w:r w:rsidRPr="005D5DD6">
        <w:rPr>
          <w:rFonts w:ascii="微软雅黑" w:eastAsia="微软雅黑" w:hAnsi="微软雅黑" w:hint="eastAsia"/>
          <w:sz w:val="24"/>
          <w:szCs w:val="21"/>
        </w:rPr>
        <w:t>七日年化收益率</w:t>
      </w:r>
      <w:proofErr w:type="gramEnd"/>
      <w:r w:rsidRPr="005D5DD6">
        <w:rPr>
          <w:rFonts w:ascii="微软雅黑" w:eastAsia="微软雅黑" w:hAnsi="微软雅黑" w:hint="eastAsia"/>
          <w:sz w:val="24"/>
          <w:szCs w:val="21"/>
        </w:rPr>
        <w:t>在同类排行榜中居首位的货币基金“平安盈”，1分钱就可购买，并可实现“T+0”实时赎回到账。另外，橙子银行还正式推出“智能消费记账”和“梦想账户”新功能，帮助年轻人精打细算实现消费目标。</w:t>
      </w:r>
    </w:p>
    <w:p w14:paraId="79D1D543" w14:textId="6A0D2CA5" w:rsidR="000D02E0" w:rsidRPr="005D5DD6" w:rsidRDefault="006D7F8D" w:rsidP="000D1E85">
      <w:pPr>
        <w:pStyle w:val="a6"/>
        <w:spacing w:before="225" w:after="225" w:line="270" w:lineRule="atLeast"/>
        <w:ind w:firstLineChars="200" w:firstLine="480"/>
        <w:rPr>
          <w:rFonts w:ascii="微软雅黑" w:eastAsia="微软雅黑" w:hAnsi="微软雅黑" w:cs="Arial"/>
          <w:sz w:val="22"/>
        </w:rPr>
      </w:pPr>
      <w:r w:rsidRPr="005D5DD6">
        <w:rPr>
          <w:rFonts w:ascii="微软雅黑" w:eastAsia="微软雅黑" w:hAnsi="微软雅黑" w:cs="Arial" w:hint="eastAsia"/>
        </w:rPr>
        <w:t>根据平安银行2016年</w:t>
      </w:r>
      <w:proofErr w:type="gramStart"/>
      <w:r w:rsidRPr="005D5DD6">
        <w:rPr>
          <w:rFonts w:ascii="微软雅黑" w:eastAsia="微软雅黑" w:hAnsi="微软雅黑" w:cs="Arial" w:hint="eastAsia"/>
        </w:rPr>
        <w:t>上半年财报显示</w:t>
      </w:r>
      <w:proofErr w:type="gramEnd"/>
      <w:r w:rsidRPr="005D5DD6">
        <w:rPr>
          <w:rFonts w:ascii="微软雅黑" w:eastAsia="微软雅黑" w:hAnsi="微软雅黑" w:cs="Arial" w:hint="eastAsia"/>
        </w:rPr>
        <w:t xml:space="preserve">，期末“橙 e 网”注册客户数达 </w:t>
      </w:r>
      <w:r w:rsidRPr="005D5DD6">
        <w:rPr>
          <w:rFonts w:ascii="微软雅黑" w:eastAsia="微软雅黑" w:hAnsi="微软雅黑" w:cs="Arial" w:hint="eastAsia"/>
          <w:color w:val="FF0000"/>
        </w:rPr>
        <w:t>228</w:t>
      </w:r>
      <w:r w:rsidRPr="005D5DD6">
        <w:rPr>
          <w:rFonts w:ascii="微软雅黑" w:eastAsia="微软雅黑" w:hAnsi="微软雅黑" w:cs="Arial" w:hint="eastAsia"/>
        </w:rPr>
        <w:t xml:space="preserve"> 万户，较年初增幅 </w:t>
      </w:r>
      <w:r w:rsidRPr="005D5DD6">
        <w:rPr>
          <w:rFonts w:ascii="微软雅黑" w:eastAsia="微软雅黑" w:hAnsi="微软雅黑" w:cs="Arial" w:hint="eastAsia"/>
          <w:color w:val="FF0000"/>
        </w:rPr>
        <w:t>40%</w:t>
      </w:r>
      <w:r w:rsidRPr="005D5DD6">
        <w:rPr>
          <w:rFonts w:ascii="微软雅黑" w:eastAsia="微软雅黑" w:hAnsi="微软雅黑" w:cs="Arial" w:hint="eastAsia"/>
        </w:rPr>
        <w:t xml:space="preserve">；“行 E 通”同业综合金融服务平台产品不断丰富，交易量超 </w:t>
      </w:r>
      <w:r w:rsidRPr="005D5DD6">
        <w:rPr>
          <w:rFonts w:ascii="微软雅黑" w:eastAsia="微软雅黑" w:hAnsi="微软雅黑" w:cs="Arial" w:hint="eastAsia"/>
          <w:color w:val="FF0000"/>
        </w:rPr>
        <w:t>2 万亿元</w:t>
      </w:r>
      <w:r w:rsidRPr="005D5DD6">
        <w:rPr>
          <w:rFonts w:ascii="微软雅黑" w:eastAsia="微软雅黑" w:hAnsi="微软雅黑" w:cs="Arial" w:hint="eastAsia"/>
        </w:rPr>
        <w:t xml:space="preserve">，已成为业内交易规模领先的金融资产交易平台，合作客户 </w:t>
      </w:r>
      <w:r w:rsidRPr="005D5DD6">
        <w:rPr>
          <w:rFonts w:ascii="微软雅黑" w:eastAsia="微软雅黑" w:hAnsi="微软雅黑" w:cs="Arial" w:hint="eastAsia"/>
          <w:color w:val="FF0000"/>
        </w:rPr>
        <w:t>1,111 家、较年初新增约 600 户；“平安橙子”用户 773.52 万户、较年初增长 52.74%。</w:t>
      </w:r>
      <w:r w:rsidRPr="005D5DD6">
        <w:rPr>
          <w:rFonts w:ascii="微软雅黑" w:eastAsia="微软雅黑" w:hAnsi="微软雅黑" w:cs="Arial" w:hint="eastAsia"/>
        </w:rPr>
        <w:t xml:space="preserve"> </w:t>
      </w:r>
    </w:p>
    <w:p w14:paraId="45A65233" w14:textId="1D9BC6D2" w:rsidR="006D7F8D" w:rsidRPr="005D5DD6" w:rsidRDefault="00DB270E" w:rsidP="00E51300">
      <w:pPr>
        <w:pStyle w:val="2"/>
        <w:rPr>
          <w:rFonts w:ascii="微软雅黑" w:eastAsia="微软雅黑" w:hAnsi="微软雅黑"/>
        </w:rPr>
      </w:pPr>
      <w:bookmarkStart w:id="12" w:name="OLE_LINK4"/>
      <w:bookmarkStart w:id="13" w:name="_Toc479336470"/>
      <w:r>
        <w:rPr>
          <w:rFonts w:ascii="微软雅黑" w:eastAsia="微软雅黑" w:hAnsi="微软雅黑" w:hint="eastAsia"/>
        </w:rPr>
        <w:lastRenderedPageBreak/>
        <w:t>（三）</w:t>
      </w:r>
      <w:r w:rsidR="006D7F8D" w:rsidRPr="005D5DD6">
        <w:rPr>
          <w:rFonts w:ascii="微软雅黑" w:eastAsia="微软雅黑" w:hAnsi="微软雅黑" w:hint="eastAsia"/>
        </w:rPr>
        <w:t>民生银行：事业部制发展直销银行</w:t>
      </w:r>
      <w:bookmarkEnd w:id="12"/>
      <w:bookmarkEnd w:id="13"/>
    </w:p>
    <w:p w14:paraId="18AC51F6" w14:textId="77777777" w:rsidR="006D7F8D" w:rsidRPr="005D5DD6" w:rsidRDefault="006D7F8D" w:rsidP="006D7F8D">
      <w:pPr>
        <w:pStyle w:val="a6"/>
        <w:spacing w:before="225" w:after="225" w:line="270" w:lineRule="atLeast"/>
        <w:ind w:firstLineChars="200" w:firstLine="480"/>
        <w:rPr>
          <w:rFonts w:ascii="微软雅黑" w:eastAsia="微软雅黑" w:hAnsi="微软雅黑" w:cs="Arial"/>
        </w:rPr>
      </w:pPr>
      <w:r w:rsidRPr="005D5DD6">
        <w:rPr>
          <w:rFonts w:ascii="微软雅黑" w:eastAsia="微软雅黑" w:hAnsi="微软雅黑" w:cs="Arial" w:hint="eastAsia"/>
        </w:rPr>
        <w:t>2014年2月28日，民生银行直销银行正式上线。民生银行直销银行突破了传统实体网点经营模式，主要通过互联网渠道拓展客户，具有客群清晰、产品简单、渠道便捷等特点。客户拓展上，直销银行精准定位“忙、潮、精”客群；产品设计上突出简单、实惠，首期主打两款产品 ：</w:t>
      </w:r>
    </w:p>
    <w:p w14:paraId="08FEE427" w14:textId="114ADFD3" w:rsidR="006D7F8D" w:rsidRPr="005D5DD6" w:rsidRDefault="006D7F8D" w:rsidP="00CC27A2">
      <w:pPr>
        <w:pStyle w:val="a6"/>
        <w:spacing w:before="225" w:after="225" w:line="270" w:lineRule="atLeast"/>
        <w:ind w:firstLineChars="200" w:firstLine="480"/>
        <w:rPr>
          <w:rFonts w:ascii="微软雅黑" w:eastAsia="微软雅黑" w:hAnsi="微软雅黑" w:cs="Arial"/>
        </w:rPr>
      </w:pPr>
      <w:r w:rsidRPr="005D5DD6">
        <w:rPr>
          <w:rFonts w:ascii="微软雅黑" w:eastAsia="微软雅黑" w:hAnsi="微软雅黑" w:cs="Arial" w:hint="eastAsia"/>
        </w:rPr>
        <w:t>一是“如意宝”余额理财产品，这款产品对接货币基金，具有购买门槛低、申购无限制、单日最高赎回500万、实时支取、日日复利的特点；二是“随心存”储蓄产品，1000元起存、随用随取、利息收益最大化；渠道建设上，充分尊重互联网用户习惯，提供操作便捷的网站、手机银行</w:t>
      </w:r>
      <w:proofErr w:type="gramStart"/>
      <w:r w:rsidRPr="005D5DD6">
        <w:rPr>
          <w:rFonts w:ascii="微软雅黑" w:eastAsia="微软雅黑" w:hAnsi="微软雅黑" w:cs="Arial" w:hint="eastAsia"/>
        </w:rPr>
        <w:t>和微信银行</w:t>
      </w:r>
      <w:proofErr w:type="gramEnd"/>
      <w:r w:rsidRPr="005D5DD6">
        <w:rPr>
          <w:rFonts w:ascii="微软雅黑" w:eastAsia="微软雅黑" w:hAnsi="微软雅黑" w:cs="Arial" w:hint="eastAsia"/>
        </w:rPr>
        <w:t>等多渠道互联网金融服务。</w:t>
      </w:r>
    </w:p>
    <w:p w14:paraId="1044BFC1" w14:textId="77777777" w:rsidR="006D7F8D" w:rsidRPr="005D5DD6" w:rsidRDefault="006D7F8D" w:rsidP="006D7F8D">
      <w:pPr>
        <w:pStyle w:val="a6"/>
        <w:spacing w:before="225" w:after="225" w:line="270" w:lineRule="atLeast"/>
        <w:ind w:firstLineChars="200" w:firstLine="480"/>
        <w:rPr>
          <w:rFonts w:ascii="微软雅黑" w:eastAsia="微软雅黑" w:hAnsi="微软雅黑" w:cs="Arial"/>
          <w:color w:val="333333"/>
          <w:szCs w:val="27"/>
        </w:rPr>
      </w:pPr>
      <w:r w:rsidRPr="004241BE">
        <w:rPr>
          <w:rFonts w:ascii="微软雅黑" w:eastAsia="微软雅黑" w:hAnsi="微软雅黑" w:cs="Arial" w:hint="eastAsia"/>
          <w:szCs w:val="27"/>
        </w:rPr>
        <w:t>在</w:t>
      </w:r>
      <w:r w:rsidRPr="005D5DD6">
        <w:rPr>
          <w:rFonts w:ascii="微软雅黑" w:eastAsia="微软雅黑" w:hAnsi="微软雅黑" w:cs="Arial" w:hint="eastAsia"/>
          <w:color w:val="FF0000"/>
          <w:szCs w:val="27"/>
        </w:rPr>
        <w:t>发展策略</w:t>
      </w:r>
      <w:r w:rsidRPr="004241BE">
        <w:rPr>
          <w:rFonts w:ascii="微软雅黑" w:eastAsia="微软雅黑" w:hAnsi="微软雅黑" w:cs="Arial" w:hint="eastAsia"/>
          <w:szCs w:val="27"/>
        </w:rPr>
        <w:t>方面，民生银行直销银行会向数以亿计的支付</w:t>
      </w:r>
      <w:proofErr w:type="gramStart"/>
      <w:r w:rsidRPr="004241BE">
        <w:rPr>
          <w:rFonts w:ascii="微软雅黑" w:eastAsia="微软雅黑" w:hAnsi="微软雅黑" w:cs="Arial" w:hint="eastAsia"/>
          <w:szCs w:val="27"/>
        </w:rPr>
        <w:t>宝用户</w:t>
      </w:r>
      <w:proofErr w:type="gramEnd"/>
      <w:r w:rsidRPr="004241BE">
        <w:rPr>
          <w:rFonts w:ascii="微软雅黑" w:eastAsia="微软雅黑" w:hAnsi="微软雅黑" w:cs="Arial" w:hint="eastAsia"/>
          <w:szCs w:val="27"/>
        </w:rPr>
        <w:t>提供受他们欢迎的且丰富实用的金融产品，而为了大力促进民生银行直销银行的发展，阿里巴巴及其关联公司将充份利用其自身渠道与资源。</w:t>
      </w:r>
    </w:p>
    <w:p w14:paraId="044661B5" w14:textId="00794912" w:rsidR="00AC6696" w:rsidRPr="005D5DD6" w:rsidRDefault="006D7F8D" w:rsidP="000D1E85">
      <w:pPr>
        <w:pStyle w:val="a6"/>
        <w:spacing w:before="225" w:after="225" w:line="270" w:lineRule="atLeast"/>
        <w:ind w:firstLineChars="200" w:firstLine="480"/>
        <w:rPr>
          <w:rFonts w:ascii="微软雅黑" w:eastAsia="微软雅黑" w:hAnsi="微软雅黑"/>
        </w:rPr>
      </w:pPr>
      <w:r w:rsidRPr="004241BE">
        <w:rPr>
          <w:rFonts w:ascii="微软雅黑" w:eastAsia="微软雅黑" w:hAnsi="微软雅黑" w:cs="Arial" w:hint="eastAsia"/>
          <w:szCs w:val="27"/>
        </w:rPr>
        <w:t>在</w:t>
      </w:r>
      <w:r w:rsidRPr="005D5DD6">
        <w:rPr>
          <w:rFonts w:ascii="微软雅黑" w:eastAsia="微软雅黑" w:hAnsi="微软雅黑" w:cs="Arial" w:hint="eastAsia"/>
          <w:color w:val="FF0000"/>
          <w:szCs w:val="27"/>
        </w:rPr>
        <w:t>产品设计</w:t>
      </w:r>
      <w:r w:rsidRPr="004241BE">
        <w:rPr>
          <w:rFonts w:ascii="微软雅黑" w:eastAsia="微软雅黑" w:hAnsi="微软雅黑" w:cs="Arial" w:hint="eastAsia"/>
          <w:szCs w:val="27"/>
        </w:rPr>
        <w:t>方面，由于目前国内利率市场化还没有放开，还不能</w:t>
      </w:r>
      <w:r w:rsidR="004241BE">
        <w:rPr>
          <w:rFonts w:ascii="微软雅黑" w:eastAsia="微软雅黑" w:hAnsi="微软雅黑" w:cs="Arial" w:hint="eastAsia"/>
          <w:szCs w:val="27"/>
        </w:rPr>
        <w:t>提供给客户更高的存款利息，但还是有一些可以变通的优惠措施，例如：</w:t>
      </w:r>
      <w:r w:rsidRPr="004241BE">
        <w:rPr>
          <w:rFonts w:ascii="微软雅黑" w:eastAsia="微软雅黑" w:hAnsi="微软雅黑" w:cs="Arial" w:hint="eastAsia"/>
          <w:szCs w:val="27"/>
        </w:rPr>
        <w:t>提供优惠、便利的活期存款，提高理财产品收益以及依靠</w:t>
      </w:r>
      <w:proofErr w:type="gramStart"/>
      <w:r w:rsidRPr="004241BE">
        <w:rPr>
          <w:rFonts w:ascii="微软雅黑" w:eastAsia="微软雅黑" w:hAnsi="微软雅黑" w:cs="Arial" w:hint="eastAsia"/>
          <w:szCs w:val="27"/>
        </w:rPr>
        <w:t>积分返点政策</w:t>
      </w:r>
      <w:proofErr w:type="gramEnd"/>
      <w:r w:rsidRPr="004241BE">
        <w:rPr>
          <w:rFonts w:ascii="微软雅黑" w:eastAsia="微软雅黑" w:hAnsi="微软雅黑" w:cs="Arial" w:hint="eastAsia"/>
          <w:szCs w:val="27"/>
        </w:rPr>
        <w:t>等措施来吸引客户。</w:t>
      </w:r>
      <w:r w:rsidRPr="004241BE">
        <w:rPr>
          <w:rFonts w:ascii="微软雅黑" w:eastAsia="微软雅黑" w:hAnsi="微软雅黑" w:cs="Arial" w:hint="eastAsia"/>
        </w:rPr>
        <w:t xml:space="preserve">根据民生银行2016年半年报数据显示， </w:t>
      </w:r>
      <w:r w:rsidRPr="005D5DD6">
        <w:rPr>
          <w:rFonts w:ascii="微软雅黑" w:eastAsia="微软雅黑" w:hAnsi="微软雅黑" w:cs="Arial" w:hint="eastAsia"/>
          <w:color w:val="FF0000"/>
        </w:rPr>
        <w:t>直销银行客户规模达360.92万户，比上年末增加 74.20 万户，如意宝申购总额11,902.21亿元。</w:t>
      </w:r>
    </w:p>
    <w:p w14:paraId="510D7196" w14:textId="373F5F09" w:rsidR="006D7F8D" w:rsidRPr="005D5DD6" w:rsidRDefault="00DB270E" w:rsidP="00E51300">
      <w:pPr>
        <w:pStyle w:val="2"/>
        <w:rPr>
          <w:rFonts w:ascii="微软雅黑" w:eastAsia="微软雅黑" w:hAnsi="微软雅黑"/>
        </w:rPr>
      </w:pPr>
      <w:bookmarkStart w:id="14" w:name="_Toc479336471"/>
      <w:r>
        <w:rPr>
          <w:rFonts w:ascii="微软雅黑" w:eastAsia="微软雅黑" w:hAnsi="微软雅黑" w:hint="eastAsia"/>
        </w:rPr>
        <w:lastRenderedPageBreak/>
        <w:t>（四）</w:t>
      </w:r>
      <w:r w:rsidR="006D7F8D" w:rsidRPr="005D5DD6">
        <w:rPr>
          <w:rFonts w:ascii="微软雅黑" w:eastAsia="微软雅黑" w:hAnsi="微软雅黑" w:hint="eastAsia"/>
        </w:rPr>
        <w:t>独立法人直销银行——</w:t>
      </w:r>
      <w:proofErr w:type="gramStart"/>
      <w:r w:rsidR="006D7F8D" w:rsidRPr="005D5DD6">
        <w:rPr>
          <w:rFonts w:ascii="微软雅黑" w:eastAsia="微软雅黑" w:hAnsi="微软雅黑" w:hint="eastAsia"/>
        </w:rPr>
        <w:t>百信银行</w:t>
      </w:r>
      <w:bookmarkEnd w:id="14"/>
      <w:proofErr w:type="gramEnd"/>
    </w:p>
    <w:p w14:paraId="0BCB7963" w14:textId="432D351B" w:rsidR="006D7F8D" w:rsidRPr="005D5DD6" w:rsidRDefault="006D7F8D" w:rsidP="006D7F8D">
      <w:pPr>
        <w:pStyle w:val="a6"/>
        <w:spacing w:before="225" w:after="225" w:line="270" w:lineRule="atLeast"/>
        <w:ind w:firstLineChars="200" w:firstLine="480"/>
        <w:rPr>
          <w:rFonts w:ascii="微软雅黑" w:eastAsia="微软雅黑" w:hAnsi="微软雅黑" w:cs="Arial"/>
          <w:szCs w:val="27"/>
        </w:rPr>
      </w:pPr>
      <w:r w:rsidRPr="005D5DD6">
        <w:rPr>
          <w:rFonts w:ascii="微软雅黑" w:eastAsia="微软雅黑" w:hAnsi="微软雅黑" w:cs="Arial" w:hint="eastAsia"/>
          <w:szCs w:val="27"/>
        </w:rPr>
        <w:t>2015年11月18日，中信集团与百度联合宣布双方达成战略合作，百度与中信集团旗下中信银行发起</w:t>
      </w:r>
      <w:proofErr w:type="gramStart"/>
      <w:r w:rsidRPr="005D5DD6">
        <w:rPr>
          <w:rFonts w:ascii="微软雅黑" w:eastAsia="微软雅黑" w:hAnsi="微软雅黑" w:cs="Arial" w:hint="eastAsia"/>
          <w:szCs w:val="27"/>
        </w:rPr>
        <w:t>设立百信银行</w:t>
      </w:r>
      <w:proofErr w:type="gramEnd"/>
      <w:r w:rsidRPr="005D5DD6">
        <w:rPr>
          <w:rFonts w:ascii="微软雅黑" w:eastAsia="微软雅黑" w:hAnsi="微软雅黑" w:cs="Arial" w:hint="eastAsia"/>
          <w:szCs w:val="27"/>
        </w:rPr>
        <w:t>。这是中国首家由互联网公司与传统银行深度合作、强强联合发起的直销银行，采取独立法人结构</w:t>
      </w:r>
      <w:proofErr w:type="gramStart"/>
      <w:r w:rsidRPr="005D5DD6">
        <w:rPr>
          <w:rFonts w:ascii="微软雅黑" w:eastAsia="微软雅黑" w:hAnsi="微软雅黑" w:cs="Arial" w:hint="eastAsia"/>
          <w:szCs w:val="27"/>
        </w:rPr>
        <w:t>的百信银行</w:t>
      </w:r>
      <w:proofErr w:type="gramEnd"/>
      <w:r w:rsidRPr="005D5DD6">
        <w:rPr>
          <w:rFonts w:ascii="微软雅黑" w:eastAsia="微软雅黑" w:hAnsi="微软雅黑" w:cs="Arial" w:hint="eastAsia"/>
          <w:szCs w:val="27"/>
        </w:rPr>
        <w:t>，开创了“互联网+金融”的全新模式。2017 年 1 月 5 日，中信银行收到银监会《关于筹建中信百信银行股份有限公司的 批复》（银监复［2016］463 号），同意在北京市筹建中</w:t>
      </w:r>
      <w:proofErr w:type="gramStart"/>
      <w:r w:rsidRPr="005D5DD6">
        <w:rPr>
          <w:rFonts w:ascii="微软雅黑" w:eastAsia="微软雅黑" w:hAnsi="微软雅黑" w:cs="Arial" w:hint="eastAsia"/>
          <w:szCs w:val="27"/>
        </w:rPr>
        <w:t>信百信银行</w:t>
      </w:r>
      <w:proofErr w:type="gramEnd"/>
      <w:r w:rsidRPr="005D5DD6">
        <w:rPr>
          <w:rFonts w:ascii="微软雅黑" w:eastAsia="微软雅黑" w:hAnsi="微软雅黑" w:cs="Arial" w:hint="eastAsia"/>
          <w:szCs w:val="27"/>
        </w:rPr>
        <w:t xml:space="preserve">股份有限公司（简称“百信银行”）。银行类别为有限牌照商业银行，以独立法人形式开展直销银行业务。 </w:t>
      </w:r>
    </w:p>
    <w:p w14:paraId="17FC820A" w14:textId="715D401E" w:rsidR="006D7F8D" w:rsidRPr="005904D6" w:rsidRDefault="006D7F8D" w:rsidP="006D7F8D">
      <w:pPr>
        <w:pStyle w:val="a6"/>
        <w:spacing w:before="225" w:after="225" w:line="270" w:lineRule="atLeast"/>
        <w:ind w:firstLineChars="200" w:firstLine="480"/>
        <w:rPr>
          <w:rFonts w:ascii="微软雅黑" w:eastAsia="微软雅黑" w:hAnsi="微软雅黑" w:cs="Arial"/>
          <w:szCs w:val="27"/>
        </w:rPr>
      </w:pPr>
      <w:proofErr w:type="gramStart"/>
      <w:r w:rsidRPr="005904D6">
        <w:rPr>
          <w:rFonts w:ascii="微软雅黑" w:eastAsia="微软雅黑" w:hAnsi="微软雅黑" w:cs="Arial" w:hint="eastAsia"/>
          <w:szCs w:val="27"/>
        </w:rPr>
        <w:t>百信银行</w:t>
      </w:r>
      <w:proofErr w:type="gramEnd"/>
      <w:r w:rsidRPr="005904D6">
        <w:rPr>
          <w:rFonts w:ascii="微软雅黑" w:eastAsia="微软雅黑" w:hAnsi="微软雅黑" w:cs="Arial" w:hint="eastAsia"/>
          <w:szCs w:val="27"/>
        </w:rPr>
        <w:t>的设立，成为国内首家独立法人资格的直销银行，也成为第一家真正意义上的直销银行。就直销银行而言， 成立单独的直销银行可以有体制机制上的优势，在成本核算和产品定价上更加明确。而与互联网的融合，可以借助百度的流量，很大程度提升直销银行对于规模的需求，在</w:t>
      </w:r>
      <w:proofErr w:type="gramStart"/>
      <w:r w:rsidRPr="005904D6">
        <w:rPr>
          <w:rFonts w:ascii="微软雅黑" w:eastAsia="微软雅黑" w:hAnsi="微软雅黑" w:cs="Arial" w:hint="eastAsia"/>
          <w:szCs w:val="27"/>
        </w:rPr>
        <w:t>获客成本</w:t>
      </w:r>
      <w:proofErr w:type="gramEnd"/>
      <w:r w:rsidRPr="005904D6">
        <w:rPr>
          <w:rFonts w:ascii="微软雅黑" w:eastAsia="微软雅黑" w:hAnsi="微软雅黑" w:cs="Arial" w:hint="eastAsia"/>
          <w:szCs w:val="27"/>
        </w:rPr>
        <w:t>及客户竞争方面更具优势。2016 年年百度的中报显示，从业务运营数据来看，移动搜索</w:t>
      </w:r>
      <w:proofErr w:type="gramStart"/>
      <w:r w:rsidRPr="005904D6">
        <w:rPr>
          <w:rFonts w:ascii="微软雅黑" w:eastAsia="微软雅黑" w:hAnsi="微软雅黑" w:cs="Arial" w:hint="eastAsia"/>
          <w:szCs w:val="27"/>
        </w:rPr>
        <w:t>月活跃</w:t>
      </w:r>
      <w:proofErr w:type="gramEnd"/>
      <w:r w:rsidRPr="005904D6">
        <w:rPr>
          <w:rFonts w:ascii="微软雅黑" w:eastAsia="微软雅黑" w:hAnsi="微软雅黑" w:cs="Arial" w:hint="eastAsia"/>
          <w:szCs w:val="27"/>
        </w:rPr>
        <w:t>用户数达到 6.67 亿，同比增长 6%，百度</w:t>
      </w:r>
      <w:proofErr w:type="gramStart"/>
      <w:r w:rsidRPr="005904D6">
        <w:rPr>
          <w:rFonts w:ascii="微软雅黑" w:eastAsia="微软雅黑" w:hAnsi="微软雅黑" w:cs="Arial" w:hint="eastAsia"/>
          <w:szCs w:val="27"/>
        </w:rPr>
        <w:t>地图月活跃</w:t>
      </w:r>
      <w:proofErr w:type="gramEnd"/>
      <w:r w:rsidRPr="005904D6">
        <w:rPr>
          <w:rFonts w:ascii="微软雅黑" w:eastAsia="微软雅黑" w:hAnsi="微软雅黑" w:cs="Arial" w:hint="eastAsia"/>
          <w:szCs w:val="27"/>
        </w:rPr>
        <w:t xml:space="preserve">用户达到 3.43 亿，同比增长 13%，百度钱包激活账户数达到 8000 万，同比增长 131%；在本地生活服务领域，由百度糯米、百度外卖、百度钱包等共同构成的百度电商化交易总额（GMV）为 180 亿元，同比增长 166%。 </w:t>
      </w:r>
    </w:p>
    <w:p w14:paraId="3256058B" w14:textId="416634F6" w:rsidR="006D7F8D" w:rsidRPr="005D5DD6" w:rsidRDefault="00DB270E" w:rsidP="00E51300">
      <w:pPr>
        <w:pStyle w:val="2"/>
        <w:rPr>
          <w:rFonts w:ascii="微软雅黑" w:eastAsia="微软雅黑" w:hAnsi="微软雅黑"/>
        </w:rPr>
      </w:pPr>
      <w:bookmarkStart w:id="15" w:name="OLE_LINK1"/>
      <w:bookmarkStart w:id="16" w:name="_Toc479336472"/>
      <w:r>
        <w:rPr>
          <w:rFonts w:ascii="微软雅黑" w:eastAsia="微软雅黑" w:hAnsi="微软雅黑" w:hint="eastAsia"/>
        </w:rPr>
        <w:t>（五）</w:t>
      </w:r>
      <w:r w:rsidR="006D7F8D" w:rsidRPr="005D5DD6">
        <w:rPr>
          <w:rFonts w:ascii="微软雅黑" w:eastAsia="微软雅黑" w:hAnsi="微软雅黑" w:hint="eastAsia"/>
        </w:rPr>
        <w:t>北京银行</w:t>
      </w:r>
      <w:bookmarkEnd w:id="15"/>
      <w:r w:rsidR="006D7F8D" w:rsidRPr="005D5DD6">
        <w:rPr>
          <w:rFonts w:ascii="微软雅黑" w:eastAsia="微软雅黑" w:hAnsi="微软雅黑" w:hint="eastAsia"/>
        </w:rPr>
        <w:t>：ING指导下发展直销银行</w:t>
      </w:r>
      <w:bookmarkEnd w:id="16"/>
    </w:p>
    <w:p w14:paraId="291F61AA" w14:textId="46424810" w:rsidR="006D7F8D" w:rsidRPr="005D5DD6" w:rsidRDefault="006D7F8D" w:rsidP="006D7F8D">
      <w:pPr>
        <w:pStyle w:val="a6"/>
        <w:spacing w:before="225" w:after="225" w:line="270" w:lineRule="atLeast"/>
        <w:ind w:firstLineChars="200" w:firstLine="480"/>
        <w:rPr>
          <w:rFonts w:ascii="微软雅黑" w:eastAsia="微软雅黑" w:hAnsi="微软雅黑" w:cs="Arial"/>
          <w:szCs w:val="27"/>
        </w:rPr>
      </w:pPr>
      <w:r w:rsidRPr="005D5DD6">
        <w:rPr>
          <w:rFonts w:ascii="微软雅黑" w:eastAsia="微软雅黑" w:hAnsi="微软雅黑" w:cs="Arial" w:hint="eastAsia"/>
          <w:szCs w:val="27"/>
        </w:rPr>
        <w:t>早在2005年北京银行就与荷兰ING集团开展合作，合作的主要目的就是帮助北京银行在国内建立直销银行。为此，北京银行会定期派人奔赴ING-</w:t>
      </w:r>
      <w:proofErr w:type="spellStart"/>
      <w:r w:rsidRPr="005D5DD6">
        <w:rPr>
          <w:rFonts w:ascii="微软雅黑" w:eastAsia="微软雅黑" w:hAnsi="微软雅黑" w:cs="Arial" w:hint="eastAsia"/>
          <w:szCs w:val="27"/>
        </w:rPr>
        <w:t>diba</w:t>
      </w:r>
      <w:proofErr w:type="spellEnd"/>
      <w:r w:rsidRPr="005D5DD6">
        <w:rPr>
          <w:rFonts w:ascii="微软雅黑" w:eastAsia="微软雅黑" w:hAnsi="微软雅黑" w:cs="Arial" w:hint="eastAsia"/>
          <w:szCs w:val="27"/>
        </w:rPr>
        <w:lastRenderedPageBreak/>
        <w:t>学习系统建设、营销模式等各个方面的知识。北京银行</w:t>
      </w:r>
      <w:proofErr w:type="gramStart"/>
      <w:r w:rsidRPr="005D5DD6">
        <w:rPr>
          <w:rFonts w:ascii="微软雅黑" w:eastAsia="微软雅黑" w:hAnsi="微软雅黑" w:cs="Arial" w:hint="eastAsia"/>
          <w:szCs w:val="27"/>
        </w:rPr>
        <w:t>直销银</w:t>
      </w:r>
      <w:proofErr w:type="gramEnd"/>
      <w:r w:rsidRPr="005D5DD6">
        <w:rPr>
          <w:rFonts w:ascii="微软雅黑" w:eastAsia="微软雅黑" w:hAnsi="微软雅黑" w:cs="Arial" w:hint="eastAsia"/>
          <w:szCs w:val="27"/>
        </w:rPr>
        <w:t>将数量众多的大众零售客户以及小</w:t>
      </w:r>
      <w:proofErr w:type="gramStart"/>
      <w:r w:rsidRPr="005D5DD6">
        <w:rPr>
          <w:rFonts w:ascii="微软雅黑" w:eastAsia="微软雅黑" w:hAnsi="微软雅黑" w:cs="Arial" w:hint="eastAsia"/>
          <w:szCs w:val="27"/>
        </w:rPr>
        <w:t>微企业</w:t>
      </w:r>
      <w:proofErr w:type="gramEnd"/>
      <w:r w:rsidRPr="005D5DD6">
        <w:rPr>
          <w:rFonts w:ascii="微软雅黑" w:eastAsia="微软雅黑" w:hAnsi="微软雅黑" w:cs="Arial" w:hint="eastAsia"/>
          <w:szCs w:val="27"/>
        </w:rPr>
        <w:t>客户作为主要目标客户。通过改变服务方式，直销银行在现代信息和通信技术的支持下，形成一种可以覆盖客户全生命周期的服务模式。</w:t>
      </w:r>
    </w:p>
    <w:p w14:paraId="33F28B21" w14:textId="77777777" w:rsidR="006D7F8D" w:rsidRPr="005D5DD6" w:rsidRDefault="006D7F8D" w:rsidP="006D7F8D">
      <w:pPr>
        <w:pStyle w:val="a6"/>
        <w:spacing w:before="225" w:after="225" w:line="270" w:lineRule="atLeast"/>
        <w:ind w:firstLineChars="200" w:firstLine="480"/>
        <w:rPr>
          <w:rFonts w:ascii="微软雅黑" w:eastAsia="微软雅黑" w:hAnsi="微软雅黑" w:cs="Arial"/>
          <w:szCs w:val="27"/>
        </w:rPr>
      </w:pPr>
      <w:r w:rsidRPr="005D5DD6">
        <w:rPr>
          <w:rFonts w:ascii="微软雅黑" w:eastAsia="微软雅黑" w:hAnsi="微软雅黑" w:cs="Arial" w:hint="eastAsia"/>
          <w:szCs w:val="27"/>
        </w:rPr>
        <w:t>凭借“互联网平台+直销门店”构建的立体化服务体系，北京银行直销银行打破了传统银行在服务时间和空间方面的限制，可以24小时不间断的提供金融服务，对客户不同应用场景下的金融服务需求都可以保证满足。</w:t>
      </w:r>
    </w:p>
    <w:p w14:paraId="7AD038B1" w14:textId="77777777" w:rsidR="006D7F8D" w:rsidRPr="005D5DD6" w:rsidRDefault="006D7F8D" w:rsidP="00E51300">
      <w:pPr>
        <w:pStyle w:val="a6"/>
        <w:spacing w:before="225" w:after="225" w:line="270" w:lineRule="atLeast"/>
        <w:ind w:firstLineChars="200" w:firstLine="480"/>
        <w:rPr>
          <w:rFonts w:ascii="微软雅黑" w:eastAsia="微软雅黑" w:hAnsi="微软雅黑" w:cs="Arial"/>
          <w:szCs w:val="27"/>
        </w:rPr>
      </w:pPr>
      <w:r w:rsidRPr="005D5DD6">
        <w:rPr>
          <w:rFonts w:ascii="微软雅黑" w:eastAsia="微软雅黑" w:hAnsi="微软雅黑" w:cs="Arial" w:hint="eastAsia"/>
          <w:szCs w:val="27"/>
        </w:rPr>
        <w:t>北京银行直销银行于2013年9月18日上线，是北京银行直销银行打造的一款在线提供金融服务的业务，包括更惠存、</w:t>
      </w:r>
      <w:proofErr w:type="gramStart"/>
      <w:r w:rsidRPr="005D5DD6">
        <w:rPr>
          <w:rFonts w:ascii="微软雅黑" w:eastAsia="微软雅黑" w:hAnsi="微软雅黑" w:cs="Arial" w:hint="eastAsia"/>
          <w:szCs w:val="27"/>
        </w:rPr>
        <w:t>更慧赚</w:t>
      </w:r>
      <w:proofErr w:type="gramEnd"/>
      <w:r w:rsidRPr="005D5DD6">
        <w:rPr>
          <w:rFonts w:ascii="微软雅黑" w:eastAsia="微软雅黑" w:hAnsi="微软雅黑" w:cs="Arial" w:hint="eastAsia"/>
          <w:szCs w:val="27"/>
        </w:rPr>
        <w:t>、更会贷、更汇付四大产品体系，其中，</w:t>
      </w:r>
      <w:proofErr w:type="gramStart"/>
      <w:r w:rsidRPr="005D5DD6">
        <w:rPr>
          <w:rFonts w:ascii="微软雅黑" w:eastAsia="微软雅黑" w:hAnsi="微软雅黑" w:cs="Arial" w:hint="eastAsia"/>
          <w:szCs w:val="27"/>
        </w:rPr>
        <w:t>会贷宝产品</w:t>
      </w:r>
      <w:proofErr w:type="gramEnd"/>
      <w:r w:rsidRPr="005D5DD6">
        <w:rPr>
          <w:rFonts w:ascii="微软雅黑" w:eastAsia="微软雅黑" w:hAnsi="微软雅黑" w:cs="Arial" w:hint="eastAsia"/>
          <w:szCs w:val="27"/>
        </w:rPr>
        <w:t>能提供全流程在线的贷款服务。</w:t>
      </w:r>
      <w:bookmarkStart w:id="17" w:name="_GoBack"/>
      <w:bookmarkEnd w:id="17"/>
    </w:p>
    <w:p w14:paraId="754C80AB" w14:textId="77777777" w:rsidR="006D7F8D" w:rsidRPr="005D5DD6" w:rsidRDefault="006D7F8D" w:rsidP="00D83F41">
      <w:pPr>
        <w:pStyle w:val="a6"/>
        <w:spacing w:before="225" w:after="225" w:line="270" w:lineRule="atLeast"/>
        <w:rPr>
          <w:rFonts w:ascii="微软雅黑" w:eastAsia="微软雅黑" w:hAnsi="微软雅黑" w:cs="Arial"/>
          <w:color w:val="333333"/>
          <w:szCs w:val="27"/>
        </w:rPr>
      </w:pPr>
      <w:r w:rsidRPr="005D5DD6">
        <w:rPr>
          <w:rFonts w:ascii="微软雅黑" w:eastAsia="微软雅黑" w:hAnsi="微软雅黑"/>
          <w:noProof/>
          <w:color w:val="666666"/>
          <w:szCs w:val="21"/>
        </w:rPr>
        <w:drawing>
          <wp:inline distT="0" distB="0" distL="0" distR="0" wp14:anchorId="667FC512" wp14:editId="4EB833A2">
            <wp:extent cx="5241925" cy="3104515"/>
            <wp:effectExtent l="19050" t="0" r="0" b="0"/>
            <wp:docPr id="30" name="图片 30" descr="http://n.sinaimg.cn/finance/transform/20160627/ADqX-fxtmwei9320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n.sinaimg.cn/finance/transform/20160627/ADqX-fxtmwei9320280.jpg"/>
                    <pic:cNvPicPr>
                      <a:picLocks noChangeAspect="1" noChangeArrowheads="1"/>
                    </pic:cNvPicPr>
                  </pic:nvPicPr>
                  <pic:blipFill>
                    <a:blip r:embed="rId15" cstate="print"/>
                    <a:srcRect/>
                    <a:stretch>
                      <a:fillRect/>
                    </a:stretch>
                  </pic:blipFill>
                  <pic:spPr bwMode="auto">
                    <a:xfrm>
                      <a:off x="0" y="0"/>
                      <a:ext cx="5241925" cy="3104515"/>
                    </a:xfrm>
                    <a:prstGeom prst="rect">
                      <a:avLst/>
                    </a:prstGeom>
                    <a:noFill/>
                    <a:ln w="9525">
                      <a:noFill/>
                      <a:miter lim="800000"/>
                      <a:headEnd/>
                      <a:tailEnd/>
                    </a:ln>
                  </pic:spPr>
                </pic:pic>
              </a:graphicData>
            </a:graphic>
          </wp:inline>
        </w:drawing>
      </w:r>
    </w:p>
    <w:p w14:paraId="12F11A7B" w14:textId="77777777" w:rsidR="006D7F8D" w:rsidRPr="005D5DD6" w:rsidRDefault="006D7F8D" w:rsidP="00CE7FBF">
      <w:pPr>
        <w:pStyle w:val="a6"/>
        <w:spacing w:before="225" w:after="225" w:line="270" w:lineRule="atLeast"/>
        <w:ind w:firstLineChars="200" w:firstLine="420"/>
        <w:jc w:val="center"/>
        <w:rPr>
          <w:rFonts w:ascii="微软雅黑" w:eastAsia="微软雅黑" w:hAnsi="微软雅黑" w:cs="Arial"/>
          <w:color w:val="333333"/>
          <w:sz w:val="21"/>
          <w:szCs w:val="27"/>
        </w:rPr>
      </w:pPr>
      <w:r w:rsidRPr="005D5DD6">
        <w:rPr>
          <w:rFonts w:ascii="微软雅黑" w:eastAsia="微软雅黑" w:hAnsi="微软雅黑" w:cs="Arial" w:hint="eastAsia"/>
          <w:color w:val="333333"/>
          <w:sz w:val="21"/>
          <w:szCs w:val="27"/>
        </w:rPr>
        <w:t>图片来源：公司官网</w:t>
      </w:r>
    </w:p>
    <w:p w14:paraId="4691ABFD" w14:textId="77777777" w:rsidR="006D7F8D" w:rsidRPr="005D5DD6" w:rsidRDefault="006D7F8D" w:rsidP="006D7F8D">
      <w:pPr>
        <w:ind w:firstLineChars="200" w:firstLine="480"/>
        <w:rPr>
          <w:rFonts w:ascii="微软雅黑" w:eastAsia="微软雅黑" w:hAnsi="微软雅黑" w:cs="Arial"/>
          <w:kern w:val="0"/>
          <w:sz w:val="24"/>
          <w:szCs w:val="27"/>
        </w:rPr>
      </w:pPr>
      <w:r w:rsidRPr="005D5DD6">
        <w:rPr>
          <w:rFonts w:ascii="微软雅黑" w:eastAsia="微软雅黑" w:hAnsi="微软雅黑" w:cs="Arial" w:hint="eastAsia"/>
          <w:kern w:val="0"/>
          <w:sz w:val="24"/>
          <w:szCs w:val="27"/>
        </w:rPr>
        <w:t>北京银行直销银行的“更会贷”是一款可以网络在线申请、贷款期限数自由、选放款后可提前还款的贷款服务。该贷款适用范围广泛，</w:t>
      </w:r>
      <w:proofErr w:type="gramStart"/>
      <w:r w:rsidRPr="005D5DD6">
        <w:rPr>
          <w:rFonts w:ascii="微软雅黑" w:eastAsia="微软雅黑" w:hAnsi="微软雅黑" w:cs="Arial" w:hint="eastAsia"/>
          <w:kern w:val="0"/>
          <w:sz w:val="24"/>
          <w:szCs w:val="27"/>
        </w:rPr>
        <w:t>官网列出</w:t>
      </w:r>
      <w:proofErr w:type="gramEnd"/>
      <w:r w:rsidRPr="005D5DD6">
        <w:rPr>
          <w:rFonts w:ascii="微软雅黑" w:eastAsia="微软雅黑" w:hAnsi="微软雅黑" w:cs="Arial" w:hint="eastAsia"/>
          <w:kern w:val="0"/>
          <w:sz w:val="24"/>
          <w:szCs w:val="27"/>
        </w:rPr>
        <w:t>可进行装修、</w:t>
      </w:r>
      <w:r w:rsidRPr="005D5DD6">
        <w:rPr>
          <w:rFonts w:ascii="微软雅黑" w:eastAsia="微软雅黑" w:hAnsi="微软雅黑" w:cs="Arial" w:hint="eastAsia"/>
          <w:kern w:val="0"/>
          <w:sz w:val="24"/>
          <w:szCs w:val="27"/>
        </w:rPr>
        <w:lastRenderedPageBreak/>
        <w:t>旅游、婚庆、教育等消费性用途。</w:t>
      </w:r>
    </w:p>
    <w:p w14:paraId="5D7FD170" w14:textId="77777777" w:rsidR="006D7F8D" w:rsidRPr="005D5DD6" w:rsidRDefault="006D7F8D" w:rsidP="006D7F8D">
      <w:pPr>
        <w:ind w:firstLineChars="200" w:firstLine="480"/>
        <w:rPr>
          <w:rFonts w:ascii="微软雅黑" w:eastAsia="微软雅黑" w:hAnsi="微软雅黑" w:cs="Arial"/>
          <w:kern w:val="0"/>
          <w:sz w:val="24"/>
          <w:szCs w:val="27"/>
        </w:rPr>
      </w:pPr>
      <w:r w:rsidRPr="005D5DD6">
        <w:rPr>
          <w:rFonts w:ascii="微软雅黑" w:eastAsia="微软雅黑" w:hAnsi="微软雅黑" w:cs="Arial" w:hint="eastAsia"/>
          <w:kern w:val="0"/>
          <w:sz w:val="24"/>
          <w:szCs w:val="27"/>
        </w:rPr>
        <w:t>北京银行直销银行是北京银行深入借鉴国际成熟服务模式，深度研究国内金融市场特点，创新推出的一项重大发展举措和特色服务品牌。通过变革服务方式，利用互联网、移动互联网技术以及形式多样的电子自助设备，有效突破传统服务限制，将客户引入、业务办理等各银行业务环节全部囊括在内，形成一种可覆盖客户全生命周期的新型服务模式。</w:t>
      </w:r>
    </w:p>
    <w:p w14:paraId="0B92AF4D" w14:textId="06C59046" w:rsidR="006D7F8D" w:rsidRPr="005D5DD6" w:rsidRDefault="005904D6" w:rsidP="006D7F8D">
      <w:pPr>
        <w:ind w:firstLineChars="200" w:firstLine="480"/>
        <w:rPr>
          <w:rFonts w:ascii="微软雅黑" w:eastAsia="微软雅黑" w:hAnsi="微软雅黑" w:cs="Arial"/>
          <w:color w:val="333333"/>
          <w:kern w:val="0"/>
          <w:sz w:val="24"/>
          <w:szCs w:val="27"/>
        </w:rPr>
      </w:pPr>
      <w:r>
        <w:rPr>
          <w:rFonts w:ascii="微软雅黑" w:eastAsia="微软雅黑" w:hAnsi="微软雅黑" w:cs="Arial" w:hint="eastAsia"/>
          <w:kern w:val="0"/>
          <w:sz w:val="24"/>
          <w:szCs w:val="27"/>
        </w:rPr>
        <w:t>根据北京银行2015年财报数据显示</w:t>
      </w:r>
      <w:r w:rsidR="006D7F8D" w:rsidRPr="005D5DD6">
        <w:rPr>
          <w:rFonts w:ascii="微软雅黑" w:eastAsia="微软雅黑" w:hAnsi="微软雅黑" w:cs="Arial" w:hint="eastAsia"/>
          <w:kern w:val="0"/>
          <w:sz w:val="24"/>
          <w:szCs w:val="27"/>
        </w:rPr>
        <w:t>，</w:t>
      </w:r>
      <w:r w:rsidR="006D7F8D" w:rsidRPr="005D5DD6">
        <w:rPr>
          <w:rFonts w:ascii="微软雅黑" w:eastAsia="微软雅黑" w:hAnsi="微软雅黑" w:cs="Arial" w:hint="eastAsia"/>
          <w:color w:val="FF0000"/>
          <w:kern w:val="0"/>
          <w:sz w:val="24"/>
          <w:szCs w:val="27"/>
        </w:rPr>
        <w:t>直销银行客户数达 24.6 万户，储蓄存款达 6.3 亿元，</w:t>
      </w:r>
      <w:proofErr w:type="gramStart"/>
      <w:r w:rsidR="006D7F8D" w:rsidRPr="005D5DD6">
        <w:rPr>
          <w:rFonts w:ascii="微软雅黑" w:eastAsia="微软雅黑" w:hAnsi="微软雅黑" w:cs="Arial" w:hint="eastAsia"/>
          <w:color w:val="FF0000"/>
          <w:kern w:val="0"/>
          <w:sz w:val="24"/>
          <w:szCs w:val="27"/>
        </w:rPr>
        <w:t>较期初</w:t>
      </w:r>
      <w:proofErr w:type="gramEnd"/>
      <w:r w:rsidR="006D7F8D" w:rsidRPr="005D5DD6">
        <w:rPr>
          <w:rFonts w:ascii="微软雅黑" w:eastAsia="微软雅黑" w:hAnsi="微软雅黑" w:cs="Arial" w:hint="eastAsia"/>
          <w:color w:val="FF0000"/>
          <w:kern w:val="0"/>
          <w:sz w:val="24"/>
          <w:szCs w:val="27"/>
        </w:rPr>
        <w:t>增长 463.1%；资金量达 6.9 亿元，同比增长 322.2%。</w:t>
      </w:r>
      <w:r w:rsidR="006D7F8D" w:rsidRPr="005D5DD6">
        <w:rPr>
          <w:rFonts w:ascii="微软雅黑" w:eastAsia="微软雅黑" w:hAnsi="微软雅黑" w:cs="Arial" w:hint="eastAsia"/>
          <w:color w:val="333333"/>
          <w:kern w:val="0"/>
          <w:sz w:val="24"/>
          <w:szCs w:val="27"/>
        </w:rPr>
        <w:t xml:space="preserve"> </w:t>
      </w:r>
    </w:p>
    <w:p w14:paraId="0B44A510" w14:textId="1E72365E" w:rsidR="006D7F8D" w:rsidRPr="005D5DD6" w:rsidRDefault="006D7F8D" w:rsidP="000D1E85">
      <w:pPr>
        <w:ind w:firstLineChars="200" w:firstLine="480"/>
        <w:rPr>
          <w:rFonts w:ascii="微软雅黑" w:eastAsia="微软雅黑" w:hAnsi="微软雅黑" w:cs="Arial"/>
          <w:color w:val="333333"/>
          <w:kern w:val="0"/>
          <w:szCs w:val="27"/>
        </w:rPr>
      </w:pPr>
      <w:r w:rsidRPr="005D5DD6">
        <w:rPr>
          <w:rFonts w:ascii="微软雅黑" w:eastAsia="微软雅黑" w:hAnsi="微软雅黑" w:cs="Arial" w:hint="eastAsia"/>
          <w:kern w:val="0"/>
          <w:sz w:val="24"/>
          <w:szCs w:val="27"/>
        </w:rPr>
        <w:t xml:space="preserve">近期，北京银行直销银行营销推广工作全面铺开，渠道和方式多样化、综合化，取得理想成效。在银行家杂志社·中国金融创新论坛主办的“2015 中国金融创新奖”中，荣获“十佳互联网金融创新奖”。 </w:t>
      </w:r>
    </w:p>
    <w:p w14:paraId="2D4718F9" w14:textId="2F895343" w:rsidR="006D7F8D" w:rsidRPr="005D5DD6" w:rsidRDefault="00DB270E" w:rsidP="00E51300">
      <w:pPr>
        <w:pStyle w:val="2"/>
        <w:rPr>
          <w:rFonts w:ascii="微软雅黑" w:eastAsia="微软雅黑" w:hAnsi="微软雅黑"/>
        </w:rPr>
      </w:pPr>
      <w:bookmarkStart w:id="18" w:name="_Toc479336473"/>
      <w:r>
        <w:rPr>
          <w:rFonts w:ascii="微软雅黑" w:eastAsia="微软雅黑" w:hAnsi="微软雅黑" w:hint="eastAsia"/>
        </w:rPr>
        <w:t>（六）</w:t>
      </w:r>
      <w:r w:rsidR="006D7F8D" w:rsidRPr="005D5DD6">
        <w:rPr>
          <w:rFonts w:ascii="微软雅黑" w:eastAsia="微软雅黑" w:hAnsi="微软雅黑" w:hint="eastAsia"/>
        </w:rPr>
        <w:t>江苏银行：</w:t>
      </w:r>
      <w:proofErr w:type="gramStart"/>
      <w:r w:rsidR="006D7F8D" w:rsidRPr="005D5DD6">
        <w:rPr>
          <w:rFonts w:ascii="微软雅黑" w:eastAsia="微软雅黑" w:hAnsi="微软雅黑" w:hint="eastAsia"/>
        </w:rPr>
        <w:t>纯线上</w:t>
      </w:r>
      <w:proofErr w:type="gramEnd"/>
      <w:r w:rsidR="006D7F8D" w:rsidRPr="005D5DD6">
        <w:rPr>
          <w:rFonts w:ascii="微软雅黑" w:eastAsia="微软雅黑" w:hAnsi="微软雅黑" w:hint="eastAsia"/>
        </w:rPr>
        <w:t>运营+注重客户体验</w:t>
      </w:r>
      <w:bookmarkEnd w:id="18"/>
    </w:p>
    <w:p w14:paraId="1B95C53A" w14:textId="17BDB5A1" w:rsidR="006D7F8D" w:rsidRPr="005D5DD6" w:rsidRDefault="006D7F8D" w:rsidP="006D7F8D">
      <w:pPr>
        <w:ind w:firstLineChars="200" w:firstLine="480"/>
        <w:rPr>
          <w:rFonts w:ascii="微软雅黑" w:eastAsia="微软雅黑" w:hAnsi="微软雅黑" w:cs="Arial"/>
          <w:kern w:val="0"/>
          <w:sz w:val="24"/>
          <w:szCs w:val="27"/>
        </w:rPr>
      </w:pPr>
      <w:r w:rsidRPr="005D5DD6">
        <w:rPr>
          <w:rFonts w:ascii="微软雅黑" w:eastAsia="微软雅黑" w:hAnsi="微软雅黑" w:cs="Arial" w:hint="eastAsia"/>
          <w:kern w:val="0"/>
          <w:sz w:val="24"/>
          <w:szCs w:val="27"/>
        </w:rPr>
        <w:t>2014 年</w:t>
      </w:r>
      <w:r w:rsidR="00E96DB9">
        <w:rPr>
          <w:rFonts w:ascii="微软雅黑" w:eastAsia="微软雅黑" w:hAnsi="微软雅黑" w:cs="Arial" w:hint="eastAsia"/>
          <w:kern w:val="0"/>
          <w:sz w:val="24"/>
          <w:szCs w:val="27"/>
        </w:rPr>
        <w:t>8</w:t>
      </w:r>
      <w:r w:rsidRPr="005D5DD6">
        <w:rPr>
          <w:rFonts w:ascii="微软雅黑" w:eastAsia="微软雅黑" w:hAnsi="微软雅黑" w:cs="Arial" w:hint="eastAsia"/>
          <w:kern w:val="0"/>
          <w:sz w:val="24"/>
          <w:szCs w:val="27"/>
        </w:rPr>
        <w:t>月</w:t>
      </w:r>
      <w:r w:rsidR="00E96DB9">
        <w:rPr>
          <w:rFonts w:ascii="微软雅黑" w:eastAsia="微软雅黑" w:hAnsi="微软雅黑" w:cs="Arial" w:hint="eastAsia"/>
          <w:kern w:val="0"/>
          <w:sz w:val="24"/>
          <w:szCs w:val="27"/>
        </w:rPr>
        <w:t>10</w:t>
      </w:r>
      <w:r w:rsidR="00945C6B">
        <w:rPr>
          <w:rFonts w:ascii="微软雅黑" w:eastAsia="微软雅黑" w:hAnsi="微软雅黑" w:cs="Arial" w:hint="eastAsia"/>
          <w:kern w:val="0"/>
          <w:sz w:val="24"/>
          <w:szCs w:val="27"/>
        </w:rPr>
        <w:t>日，江苏银行直销银行携“惠多存”、“开鑫盈”、“放心汇”、</w:t>
      </w:r>
      <w:r w:rsidRPr="005D5DD6">
        <w:rPr>
          <w:rFonts w:ascii="微软雅黑" w:eastAsia="微软雅黑" w:hAnsi="微软雅黑" w:cs="Arial" w:hint="eastAsia"/>
          <w:kern w:val="0"/>
          <w:sz w:val="24"/>
          <w:szCs w:val="27"/>
        </w:rPr>
        <w:t>“容易付”等多款产品和应用正式上线。截至</w:t>
      </w:r>
      <w:r w:rsidR="008F6E67">
        <w:rPr>
          <w:rFonts w:ascii="微软雅黑" w:eastAsia="微软雅黑" w:hAnsi="微软雅黑" w:cs="Arial" w:hint="eastAsia"/>
          <w:kern w:val="0"/>
          <w:sz w:val="24"/>
          <w:szCs w:val="27"/>
        </w:rPr>
        <w:t xml:space="preserve"> 2016</w:t>
      </w:r>
      <w:r w:rsidRPr="005D5DD6">
        <w:rPr>
          <w:rFonts w:ascii="微软雅黑" w:eastAsia="微软雅黑" w:hAnsi="微软雅黑" w:cs="Arial" w:hint="eastAsia"/>
          <w:kern w:val="0"/>
          <w:sz w:val="24"/>
          <w:szCs w:val="27"/>
        </w:rPr>
        <w:t>年</w:t>
      </w:r>
      <w:r w:rsidR="008F6E67">
        <w:rPr>
          <w:rFonts w:ascii="微软雅黑" w:eastAsia="微软雅黑" w:hAnsi="微软雅黑" w:cs="Arial" w:hint="eastAsia"/>
          <w:kern w:val="0"/>
          <w:sz w:val="24"/>
          <w:szCs w:val="27"/>
        </w:rPr>
        <w:t>12</w:t>
      </w:r>
      <w:r w:rsidRPr="005D5DD6">
        <w:rPr>
          <w:rFonts w:ascii="微软雅黑" w:eastAsia="微软雅黑" w:hAnsi="微软雅黑" w:cs="Arial" w:hint="eastAsia"/>
          <w:kern w:val="0"/>
          <w:sz w:val="24"/>
          <w:szCs w:val="27"/>
        </w:rPr>
        <w:t>月16 日，江苏银行直销银行客户数已突破</w:t>
      </w:r>
      <w:r w:rsidRPr="005D5DD6">
        <w:rPr>
          <w:rFonts w:ascii="微软雅黑" w:eastAsia="微软雅黑" w:hAnsi="微软雅黑" w:cs="Arial" w:hint="eastAsia"/>
          <w:color w:val="FF0000"/>
          <w:kern w:val="0"/>
          <w:sz w:val="24"/>
          <w:szCs w:val="27"/>
        </w:rPr>
        <w:t xml:space="preserve"> 300 万</w:t>
      </w:r>
      <w:r w:rsidRPr="005D5DD6">
        <w:rPr>
          <w:rFonts w:ascii="微软雅黑" w:eastAsia="微软雅黑" w:hAnsi="微软雅黑" w:cs="Arial" w:hint="eastAsia"/>
          <w:kern w:val="0"/>
          <w:sz w:val="24"/>
          <w:szCs w:val="27"/>
        </w:rPr>
        <w:t xml:space="preserve">。在中国金融认证中心（CFCA）举办的第十二届中国电子银行年会中，江苏银行直销银行摘得 2016 年度最佳直销银行大奖。 </w:t>
      </w:r>
    </w:p>
    <w:p w14:paraId="5BBC0175" w14:textId="77777777" w:rsidR="006D7F8D" w:rsidRPr="005D5DD6" w:rsidRDefault="006D7F8D" w:rsidP="006D7F8D">
      <w:pPr>
        <w:ind w:firstLineChars="200" w:firstLine="480"/>
        <w:rPr>
          <w:rFonts w:ascii="微软雅黑" w:eastAsia="微软雅黑" w:hAnsi="微软雅黑" w:cs="Arial"/>
          <w:kern w:val="0"/>
          <w:sz w:val="24"/>
          <w:szCs w:val="27"/>
        </w:rPr>
      </w:pPr>
      <w:r w:rsidRPr="005D5DD6">
        <w:rPr>
          <w:rFonts w:ascii="微软雅黑" w:eastAsia="微软雅黑" w:hAnsi="微软雅黑" w:cs="Arial" w:hint="eastAsia"/>
          <w:kern w:val="0"/>
          <w:sz w:val="24"/>
          <w:szCs w:val="27"/>
        </w:rPr>
        <w:t>江苏银行直销银行将专业的金融服务与互联网场景</w:t>
      </w:r>
      <w:proofErr w:type="gramStart"/>
      <w:r w:rsidRPr="005D5DD6">
        <w:rPr>
          <w:rFonts w:ascii="微软雅黑" w:eastAsia="微软雅黑" w:hAnsi="微软雅黑" w:cs="Arial" w:hint="eastAsia"/>
          <w:kern w:val="0"/>
          <w:sz w:val="24"/>
          <w:szCs w:val="27"/>
        </w:rPr>
        <w:t>化业务</w:t>
      </w:r>
      <w:proofErr w:type="gramEnd"/>
      <w:r w:rsidRPr="005D5DD6">
        <w:rPr>
          <w:rFonts w:ascii="微软雅黑" w:eastAsia="微软雅黑" w:hAnsi="微软雅黑" w:cs="Arial" w:hint="eastAsia"/>
          <w:kern w:val="0"/>
          <w:sz w:val="24"/>
          <w:szCs w:val="27"/>
        </w:rPr>
        <w:t>相融合，建立了理财、网贷、支付、生活等四大开放式的平台，定位于精品化的理财产品、垂直化的贷款市场、定制化的支付解决方案和特色化的生活场景，并以其无实体网点、</w:t>
      </w:r>
      <w:proofErr w:type="gramStart"/>
      <w:r w:rsidRPr="005D5DD6">
        <w:rPr>
          <w:rFonts w:ascii="微软雅黑" w:eastAsia="微软雅黑" w:hAnsi="微软雅黑" w:cs="Arial" w:hint="eastAsia"/>
          <w:kern w:val="0"/>
          <w:sz w:val="24"/>
          <w:szCs w:val="27"/>
        </w:rPr>
        <w:t>纯线上</w:t>
      </w:r>
      <w:proofErr w:type="gramEnd"/>
      <w:r w:rsidRPr="005D5DD6">
        <w:rPr>
          <w:rFonts w:ascii="微软雅黑" w:eastAsia="微软雅黑" w:hAnsi="微软雅黑" w:cs="Arial" w:hint="eastAsia"/>
          <w:kern w:val="0"/>
          <w:sz w:val="24"/>
          <w:szCs w:val="27"/>
        </w:rPr>
        <w:t>运营、跨界发展的独特</w:t>
      </w:r>
      <w:proofErr w:type="gramStart"/>
      <w:r w:rsidRPr="005D5DD6">
        <w:rPr>
          <w:rFonts w:ascii="微软雅黑" w:eastAsia="微软雅黑" w:hAnsi="微软雅黑" w:cs="Arial" w:hint="eastAsia"/>
          <w:kern w:val="0"/>
          <w:sz w:val="24"/>
          <w:szCs w:val="27"/>
        </w:rPr>
        <w:t>化业务</w:t>
      </w:r>
      <w:proofErr w:type="gramEnd"/>
      <w:r w:rsidRPr="005D5DD6">
        <w:rPr>
          <w:rFonts w:ascii="微软雅黑" w:eastAsia="微软雅黑" w:hAnsi="微软雅黑" w:cs="Arial" w:hint="eastAsia"/>
          <w:kern w:val="0"/>
          <w:sz w:val="24"/>
          <w:szCs w:val="27"/>
        </w:rPr>
        <w:t>模式，结合互联网“分享”的营销策略，形</w:t>
      </w:r>
      <w:r w:rsidRPr="005D5DD6">
        <w:rPr>
          <w:rFonts w:ascii="微软雅黑" w:eastAsia="微软雅黑" w:hAnsi="微软雅黑" w:cs="Arial" w:hint="eastAsia"/>
          <w:kern w:val="0"/>
          <w:sz w:val="24"/>
          <w:szCs w:val="27"/>
        </w:rPr>
        <w:lastRenderedPageBreak/>
        <w:t>成了客户关注和认可的品牌效应。</w:t>
      </w:r>
    </w:p>
    <w:p w14:paraId="3B5CA5E3" w14:textId="1E9C6F7E" w:rsidR="006D7F8D" w:rsidRPr="005D5DD6" w:rsidRDefault="006D7F8D" w:rsidP="000D1E85">
      <w:pPr>
        <w:ind w:firstLineChars="200" w:firstLine="480"/>
        <w:rPr>
          <w:rFonts w:ascii="微软雅黑" w:eastAsia="微软雅黑" w:hAnsi="微软雅黑" w:cs="Arial"/>
          <w:kern w:val="0"/>
          <w:sz w:val="22"/>
          <w:szCs w:val="27"/>
        </w:rPr>
      </w:pPr>
      <w:r w:rsidRPr="005D5DD6">
        <w:rPr>
          <w:rFonts w:ascii="微软雅黑" w:eastAsia="微软雅黑" w:hAnsi="微软雅黑" w:cs="Arial" w:hint="eastAsia"/>
          <w:kern w:val="0"/>
          <w:sz w:val="24"/>
          <w:szCs w:val="27"/>
        </w:rPr>
        <w:t>在客户体验和安全性能上，江苏银行也有一定的创新。江苏银行直销银行采用的是大部分银行使用的数字+字母的密码验证方式，虽然缺少验证码一环，但其手势密码的设置让用户体验更好；在客户身份验证体系中，运用了人脸识别技术，属国内首家；全面构筑线上安全堡垒，成为业内首家</w:t>
      </w:r>
      <w:proofErr w:type="gramStart"/>
      <w:r w:rsidRPr="005D5DD6">
        <w:rPr>
          <w:rFonts w:ascii="微软雅黑" w:eastAsia="微软雅黑" w:hAnsi="微软雅黑" w:cs="Arial" w:hint="eastAsia"/>
          <w:kern w:val="0"/>
          <w:sz w:val="24"/>
          <w:szCs w:val="27"/>
        </w:rPr>
        <w:t>接入反</w:t>
      </w:r>
      <w:proofErr w:type="gramEnd"/>
      <w:r w:rsidRPr="005D5DD6">
        <w:rPr>
          <w:rFonts w:ascii="微软雅黑" w:eastAsia="微软雅黑" w:hAnsi="微软雅黑" w:cs="Arial" w:hint="eastAsia"/>
          <w:kern w:val="0"/>
          <w:sz w:val="24"/>
          <w:szCs w:val="27"/>
        </w:rPr>
        <w:t>欺诈系统的直销银行。整体上看，产品实用性良好，但同时也应注意到，江苏银行直销银行不支持线上更改绑定手机号，需要到线下网点解除绑定，操作便捷性有待提高。</w:t>
      </w:r>
    </w:p>
    <w:p w14:paraId="01EDBDCA" w14:textId="148912BD" w:rsidR="00170F34" w:rsidRPr="005D5DD6" w:rsidRDefault="00DB270E" w:rsidP="00170F34">
      <w:pPr>
        <w:pStyle w:val="2"/>
        <w:rPr>
          <w:rFonts w:ascii="微软雅黑" w:eastAsia="微软雅黑" w:hAnsi="微软雅黑"/>
        </w:rPr>
      </w:pPr>
      <w:bookmarkStart w:id="19" w:name="OLE_LINK71"/>
      <w:bookmarkStart w:id="20" w:name="_Toc479336474"/>
      <w:r>
        <w:rPr>
          <w:rFonts w:ascii="微软雅黑" w:eastAsia="微软雅黑" w:hAnsi="微软雅黑" w:hint="eastAsia"/>
        </w:rPr>
        <w:t>（七）</w:t>
      </w:r>
      <w:r w:rsidR="00170F34" w:rsidRPr="005D5DD6">
        <w:rPr>
          <w:rFonts w:ascii="微软雅黑" w:eastAsia="微软雅黑" w:hAnsi="微软雅黑" w:hint="eastAsia"/>
        </w:rPr>
        <w:t>徽商银行直销银行</w:t>
      </w:r>
      <w:bookmarkEnd w:id="20"/>
    </w:p>
    <w:bookmarkEnd w:id="19"/>
    <w:p w14:paraId="7AB32E4B" w14:textId="75745D21" w:rsidR="00170F34" w:rsidRPr="004167C2" w:rsidRDefault="00170F34" w:rsidP="00DB270E">
      <w:pPr>
        <w:ind w:firstLineChars="200" w:firstLine="480"/>
        <w:rPr>
          <w:rFonts w:ascii="微软雅黑" w:eastAsia="微软雅黑" w:hAnsi="微软雅黑" w:cs="Arial"/>
          <w:kern w:val="0"/>
          <w:sz w:val="24"/>
          <w:szCs w:val="27"/>
        </w:rPr>
      </w:pPr>
      <w:r w:rsidRPr="004167C2">
        <w:rPr>
          <w:rFonts w:ascii="微软雅黑" w:eastAsia="微软雅黑" w:hAnsi="微软雅黑" w:cs="Arial" w:hint="eastAsia"/>
          <w:kern w:val="0"/>
          <w:sz w:val="24"/>
          <w:szCs w:val="27"/>
        </w:rPr>
        <w:t>徽商银行直销银行嵌入式资金存管产品是基于徽商银行直销银行独立开发运营的存管系统，该系统通过为投资人和筹资人开立</w:t>
      </w:r>
      <w:proofErr w:type="gramStart"/>
      <w:r w:rsidRPr="004167C2">
        <w:rPr>
          <w:rFonts w:ascii="微软雅黑" w:eastAsia="微软雅黑" w:hAnsi="微软雅黑" w:cs="Arial" w:hint="eastAsia"/>
          <w:kern w:val="0"/>
          <w:sz w:val="24"/>
          <w:szCs w:val="27"/>
        </w:rPr>
        <w:t>银行级</w:t>
      </w:r>
      <w:proofErr w:type="gramEnd"/>
      <w:r w:rsidRPr="004167C2">
        <w:rPr>
          <w:rFonts w:ascii="微软雅黑" w:eastAsia="微软雅黑" w:hAnsi="微软雅黑" w:cs="Arial" w:hint="eastAsia"/>
          <w:kern w:val="0"/>
          <w:sz w:val="24"/>
          <w:szCs w:val="27"/>
        </w:rPr>
        <w:t>电子账户，将客户资金转入银行进行存管，从而实现客户资金</w:t>
      </w:r>
      <w:proofErr w:type="gramStart"/>
      <w:r w:rsidRPr="004167C2">
        <w:rPr>
          <w:rFonts w:ascii="微软雅黑" w:eastAsia="微软雅黑" w:hAnsi="微软雅黑" w:cs="Arial" w:hint="eastAsia"/>
          <w:kern w:val="0"/>
          <w:sz w:val="24"/>
          <w:szCs w:val="27"/>
        </w:rPr>
        <w:t>进客户</w:t>
      </w:r>
      <w:proofErr w:type="gramEnd"/>
      <w:r w:rsidRPr="004167C2">
        <w:rPr>
          <w:rFonts w:ascii="微软雅黑" w:eastAsia="微软雅黑" w:hAnsi="微软雅黑" w:cs="Arial" w:hint="eastAsia"/>
          <w:kern w:val="0"/>
          <w:sz w:val="24"/>
          <w:szCs w:val="27"/>
        </w:rPr>
        <w:t>账户，实现资金风险隔离。第三方支付机构则起到资金通道的作用，配合存管系统提供支付结算服务。</w:t>
      </w:r>
    </w:p>
    <w:p w14:paraId="431FC848" w14:textId="0ED8FE0D" w:rsidR="00170F34" w:rsidRPr="00291AD4" w:rsidRDefault="00170F34" w:rsidP="006D7F8D">
      <w:pPr>
        <w:rPr>
          <w:rFonts w:ascii="微软雅黑" w:eastAsia="微软雅黑" w:hAnsi="微软雅黑" w:cs="Arial"/>
          <w:b/>
          <w:kern w:val="0"/>
          <w:sz w:val="24"/>
          <w:szCs w:val="27"/>
        </w:rPr>
      </w:pPr>
      <w:r w:rsidRPr="00291AD4">
        <w:rPr>
          <w:rFonts w:ascii="微软雅黑" w:eastAsia="微软雅黑" w:hAnsi="微软雅黑" w:cs="Arial" w:hint="eastAsia"/>
          <w:b/>
          <w:kern w:val="0"/>
          <w:sz w:val="24"/>
          <w:szCs w:val="27"/>
        </w:rPr>
        <w:t>商业模式：</w:t>
      </w:r>
    </w:p>
    <w:p w14:paraId="3596FA23" w14:textId="71AA36D6" w:rsidR="00170F34" w:rsidRPr="004167C2" w:rsidRDefault="00170F34" w:rsidP="00DB270E">
      <w:pPr>
        <w:ind w:firstLineChars="200" w:firstLine="480"/>
        <w:rPr>
          <w:rFonts w:ascii="微软雅黑" w:eastAsia="微软雅黑" w:hAnsi="微软雅黑" w:cs="Arial"/>
          <w:kern w:val="0"/>
          <w:sz w:val="24"/>
          <w:szCs w:val="27"/>
        </w:rPr>
      </w:pPr>
      <w:r w:rsidRPr="004167C2">
        <w:rPr>
          <w:rFonts w:ascii="微软雅黑" w:eastAsia="微软雅黑" w:hAnsi="微软雅黑" w:cs="Arial" w:hint="eastAsia"/>
          <w:kern w:val="0"/>
          <w:sz w:val="24"/>
          <w:szCs w:val="27"/>
        </w:rPr>
        <w:t>银行存管业务，有大账户和小账户两种模式。大</w:t>
      </w:r>
      <w:proofErr w:type="gramStart"/>
      <w:r w:rsidRPr="004167C2">
        <w:rPr>
          <w:rFonts w:ascii="微软雅黑" w:eastAsia="微软雅黑" w:hAnsi="微软雅黑" w:cs="Arial" w:hint="eastAsia"/>
          <w:kern w:val="0"/>
          <w:sz w:val="24"/>
          <w:szCs w:val="27"/>
        </w:rPr>
        <w:t>帐户</w:t>
      </w:r>
      <w:proofErr w:type="gramEnd"/>
      <w:r w:rsidRPr="004167C2">
        <w:rPr>
          <w:rFonts w:ascii="微软雅黑" w:eastAsia="微软雅黑" w:hAnsi="微软雅黑" w:cs="Arial" w:hint="eastAsia"/>
          <w:kern w:val="0"/>
          <w:sz w:val="24"/>
          <w:szCs w:val="27"/>
        </w:rPr>
        <w:t>是指平台在银行开立大</w:t>
      </w:r>
      <w:proofErr w:type="gramStart"/>
      <w:r w:rsidRPr="004167C2">
        <w:rPr>
          <w:rFonts w:ascii="微软雅黑" w:eastAsia="微软雅黑" w:hAnsi="微软雅黑" w:cs="Arial" w:hint="eastAsia"/>
          <w:kern w:val="0"/>
          <w:sz w:val="24"/>
          <w:szCs w:val="27"/>
        </w:rPr>
        <w:t>帐户</w:t>
      </w:r>
      <w:proofErr w:type="gramEnd"/>
      <w:r w:rsidRPr="004167C2">
        <w:rPr>
          <w:rFonts w:ascii="微软雅黑" w:eastAsia="微软雅黑" w:hAnsi="微软雅黑" w:cs="Arial" w:hint="eastAsia"/>
          <w:kern w:val="0"/>
          <w:sz w:val="24"/>
          <w:szCs w:val="27"/>
        </w:rPr>
        <w:t>，平台自有资金、投资人资金、监管人资金全部都是归集到银行开立的大</w:t>
      </w:r>
      <w:proofErr w:type="gramStart"/>
      <w:r w:rsidRPr="004167C2">
        <w:rPr>
          <w:rFonts w:ascii="微软雅黑" w:eastAsia="微软雅黑" w:hAnsi="微软雅黑" w:cs="Arial" w:hint="eastAsia"/>
          <w:kern w:val="0"/>
          <w:sz w:val="24"/>
          <w:szCs w:val="27"/>
        </w:rPr>
        <w:t>帐户</w:t>
      </w:r>
      <w:proofErr w:type="gramEnd"/>
      <w:r w:rsidRPr="004167C2">
        <w:rPr>
          <w:rFonts w:ascii="微软雅黑" w:eastAsia="微软雅黑" w:hAnsi="微软雅黑" w:cs="Arial" w:hint="eastAsia"/>
          <w:kern w:val="0"/>
          <w:sz w:val="24"/>
          <w:szCs w:val="27"/>
        </w:rPr>
        <w:t>之中。而小账户模式，则是由银行为投资人、借款人、平台、交易方、参与方各自独立开设</w:t>
      </w:r>
      <w:proofErr w:type="gramStart"/>
      <w:r w:rsidRPr="004167C2">
        <w:rPr>
          <w:rFonts w:ascii="微软雅黑" w:eastAsia="微软雅黑" w:hAnsi="微软雅黑" w:cs="Arial" w:hint="eastAsia"/>
          <w:kern w:val="0"/>
          <w:sz w:val="24"/>
          <w:szCs w:val="27"/>
        </w:rPr>
        <w:t>帐户</w:t>
      </w:r>
      <w:proofErr w:type="gramEnd"/>
      <w:r w:rsidRPr="004167C2">
        <w:rPr>
          <w:rFonts w:ascii="微软雅黑" w:eastAsia="微软雅黑" w:hAnsi="微软雅黑" w:cs="Arial" w:hint="eastAsia"/>
          <w:kern w:val="0"/>
          <w:sz w:val="24"/>
          <w:szCs w:val="27"/>
        </w:rPr>
        <w:t>，投资人充值的钱、借款人募集到的资金、平台收取的佣金、手续费，都是独立、隔离的，这就可以规避风险事件可能带来的影响，让支配权不受任何影响。</w:t>
      </w:r>
    </w:p>
    <w:p w14:paraId="4D2892A4" w14:textId="51CADFA3" w:rsidR="00170F34" w:rsidRDefault="00170F34" w:rsidP="00170F34">
      <w:pPr>
        <w:ind w:firstLineChars="200" w:firstLine="480"/>
        <w:rPr>
          <w:rFonts w:ascii="微软雅黑" w:eastAsia="微软雅黑" w:hAnsi="微软雅黑" w:cs="Arial"/>
          <w:kern w:val="0"/>
          <w:sz w:val="24"/>
          <w:szCs w:val="27"/>
        </w:rPr>
      </w:pPr>
      <w:r w:rsidRPr="004167C2">
        <w:rPr>
          <w:rFonts w:ascii="微软雅黑" w:eastAsia="微软雅黑" w:hAnsi="微软雅黑" w:cs="Arial" w:hint="eastAsia"/>
          <w:kern w:val="0"/>
          <w:sz w:val="24"/>
          <w:szCs w:val="27"/>
        </w:rPr>
        <w:t>直销银行作为徽商银行进军互联网金融市场的重要布局，没有停留在常规金融产品线上销售的层面上，而是运用全新的电商理念来经营，在“乱花渐欲迷人</w:t>
      </w:r>
      <w:r w:rsidRPr="004167C2">
        <w:rPr>
          <w:rFonts w:ascii="微软雅黑" w:eastAsia="微软雅黑" w:hAnsi="微软雅黑" w:cs="Arial" w:hint="eastAsia"/>
          <w:kern w:val="0"/>
          <w:sz w:val="24"/>
          <w:szCs w:val="27"/>
        </w:rPr>
        <w:lastRenderedPageBreak/>
        <w:t>眼”的直销银行金融大战中争得自己的一席之地，着力为客户提供“用户体验最好的直销银行”。</w:t>
      </w:r>
    </w:p>
    <w:p w14:paraId="70581786" w14:textId="2450A234" w:rsidR="00DA19FD" w:rsidRPr="005D5DD6" w:rsidRDefault="00DA19FD" w:rsidP="00DA19FD">
      <w:pPr>
        <w:pStyle w:val="2"/>
        <w:rPr>
          <w:rFonts w:ascii="微软雅黑" w:eastAsia="微软雅黑" w:hAnsi="微软雅黑"/>
        </w:rPr>
      </w:pPr>
      <w:bookmarkStart w:id="21" w:name="_Toc479336475"/>
      <w:r>
        <w:rPr>
          <w:rFonts w:ascii="微软雅黑" w:eastAsia="微软雅黑" w:hAnsi="微软雅黑" w:hint="eastAsia"/>
        </w:rPr>
        <w:t>（八）包</w:t>
      </w:r>
      <w:r w:rsidRPr="005D5DD6">
        <w:rPr>
          <w:rFonts w:ascii="微软雅黑" w:eastAsia="微软雅黑" w:hAnsi="微软雅黑" w:hint="eastAsia"/>
        </w:rPr>
        <w:t>商银行直销银行</w:t>
      </w:r>
      <w:r w:rsidR="006241D5">
        <w:rPr>
          <w:rFonts w:ascii="微软雅黑" w:eastAsia="微软雅黑" w:hAnsi="微软雅黑" w:hint="eastAsia"/>
        </w:rPr>
        <w:t>——有氧金融</w:t>
      </w:r>
      <w:bookmarkEnd w:id="21"/>
    </w:p>
    <w:p w14:paraId="67E20F00" w14:textId="7F39888E" w:rsidR="00C24F9F" w:rsidRPr="00CC27A2" w:rsidRDefault="00801113" w:rsidP="00CC27A2">
      <w:pPr>
        <w:ind w:firstLineChars="200" w:firstLine="480"/>
        <w:rPr>
          <w:rFonts w:ascii="微软雅黑" w:eastAsia="微软雅黑" w:hAnsi="微软雅黑" w:cs="Arial"/>
          <w:kern w:val="0"/>
          <w:sz w:val="24"/>
          <w:szCs w:val="27"/>
        </w:rPr>
      </w:pPr>
      <w:r w:rsidRPr="00801113">
        <w:rPr>
          <w:rFonts w:ascii="微软雅黑" w:eastAsia="微软雅黑" w:hAnsi="微软雅黑" w:cs="Arial" w:hint="eastAsia"/>
          <w:kern w:val="0"/>
          <w:sz w:val="24"/>
          <w:szCs w:val="27"/>
        </w:rPr>
        <w:t>有氧金融是包商银行旗下的数字银行业务平台，</w:t>
      </w:r>
      <w:r>
        <w:rPr>
          <w:rFonts w:ascii="微软雅黑" w:eastAsia="微软雅黑" w:hAnsi="微软雅黑" w:cs="Arial" w:hint="eastAsia"/>
          <w:kern w:val="0"/>
          <w:sz w:val="24"/>
          <w:szCs w:val="27"/>
        </w:rPr>
        <w:t>该产品于</w:t>
      </w:r>
      <w:r w:rsidRPr="00801113">
        <w:rPr>
          <w:rFonts w:ascii="微软雅黑" w:eastAsia="微软雅黑" w:hAnsi="微软雅黑" w:cs="Arial" w:hint="eastAsia"/>
          <w:kern w:val="0"/>
          <w:sz w:val="24"/>
          <w:szCs w:val="27"/>
        </w:rPr>
        <w:t>2015年8月28日</w:t>
      </w:r>
      <w:r>
        <w:rPr>
          <w:rFonts w:ascii="微软雅黑" w:eastAsia="微软雅黑" w:hAnsi="微软雅黑" w:cs="Arial" w:hint="eastAsia"/>
          <w:kern w:val="0"/>
          <w:sz w:val="24"/>
          <w:szCs w:val="27"/>
        </w:rPr>
        <w:t>正式上线，</w:t>
      </w:r>
      <w:r w:rsidRPr="00801113">
        <w:rPr>
          <w:rFonts w:ascii="微软雅黑" w:eastAsia="微软雅黑" w:hAnsi="微软雅黑" w:cs="Arial" w:hint="eastAsia"/>
          <w:kern w:val="0"/>
          <w:sz w:val="24"/>
          <w:szCs w:val="27"/>
        </w:rPr>
        <w:t>以互联网为依托，以“无纸化、无网点、无现金交易”的服务特色为用户</w:t>
      </w:r>
      <w:proofErr w:type="gramStart"/>
      <w:r w:rsidRPr="00801113">
        <w:rPr>
          <w:rFonts w:ascii="微软雅黑" w:eastAsia="微软雅黑" w:hAnsi="微软雅黑" w:cs="Arial" w:hint="eastAsia"/>
          <w:kern w:val="0"/>
          <w:sz w:val="24"/>
          <w:szCs w:val="27"/>
        </w:rPr>
        <w:t>提供纯线上</w:t>
      </w:r>
      <w:proofErr w:type="gramEnd"/>
      <w:r w:rsidRPr="00801113">
        <w:rPr>
          <w:rFonts w:ascii="微软雅黑" w:eastAsia="微软雅黑" w:hAnsi="微软雅黑" w:cs="Arial" w:hint="eastAsia"/>
          <w:kern w:val="0"/>
          <w:sz w:val="24"/>
          <w:szCs w:val="27"/>
        </w:rPr>
        <w:t>的金融服务。</w:t>
      </w:r>
    </w:p>
    <w:p w14:paraId="19385473" w14:textId="65CF4AB2" w:rsidR="00801113" w:rsidRDefault="00801113" w:rsidP="00801113">
      <w:pPr>
        <w:ind w:firstLineChars="200" w:firstLine="480"/>
        <w:rPr>
          <w:rFonts w:ascii="微软雅黑" w:eastAsia="微软雅黑" w:hAnsi="微软雅黑"/>
          <w:sz w:val="24"/>
          <w:szCs w:val="21"/>
        </w:rPr>
      </w:pPr>
      <w:r w:rsidRPr="0008125A">
        <w:rPr>
          <w:rFonts w:ascii="微软雅黑" w:eastAsia="微软雅黑" w:hAnsi="微软雅黑" w:hint="eastAsia"/>
          <w:sz w:val="24"/>
          <w:szCs w:val="21"/>
        </w:rPr>
        <w:t>组织结构优化：组织架构的设置上，包商银行对数字银行进行了深远布局。组建了数字银行团队，建立了国内首家数字银行这是一支市场化运作的产品、IT、</w:t>
      </w:r>
      <w:proofErr w:type="gramStart"/>
      <w:r w:rsidRPr="0008125A">
        <w:rPr>
          <w:rFonts w:ascii="微软雅黑" w:eastAsia="微软雅黑" w:hAnsi="微软雅黑" w:hint="eastAsia"/>
          <w:sz w:val="24"/>
          <w:szCs w:val="21"/>
        </w:rPr>
        <w:t>风控和</w:t>
      </w:r>
      <w:proofErr w:type="gramEnd"/>
      <w:r w:rsidRPr="0008125A">
        <w:rPr>
          <w:rFonts w:ascii="微软雅黑" w:eastAsia="微软雅黑" w:hAnsi="微软雅黑" w:hint="eastAsia"/>
          <w:sz w:val="24"/>
          <w:szCs w:val="21"/>
        </w:rPr>
        <w:t>市场运营团队，帮助“散户”打理“碎片化生活”里的“零钱”生意。其数字银行事业部隶属于全行四大业务板块之一的互联网金融板块，采用高效扁平、人财物相对独立的事业部制，搭建了独立的组织架构和核心系统，匹配单独的财务和信贷资源，实行单独的风险审批策略和人员薪酬考核政策。</w:t>
      </w:r>
    </w:p>
    <w:p w14:paraId="167BE70C" w14:textId="4F26BEE1" w:rsidR="00C24F9F" w:rsidRPr="00CC27A2" w:rsidRDefault="0008125A" w:rsidP="00CC27A2">
      <w:pPr>
        <w:ind w:firstLine="480"/>
        <w:rPr>
          <w:rFonts w:ascii="微软雅黑" w:eastAsia="微软雅黑" w:hAnsi="微软雅黑" w:cs="Arial"/>
          <w:kern w:val="0"/>
          <w:sz w:val="24"/>
          <w:szCs w:val="27"/>
        </w:rPr>
      </w:pPr>
      <w:r>
        <w:rPr>
          <w:rFonts w:ascii="微软雅黑" w:eastAsia="微软雅黑" w:hAnsi="微软雅黑" w:cs="Arial" w:hint="eastAsia"/>
          <w:kern w:val="0"/>
          <w:sz w:val="24"/>
          <w:szCs w:val="27"/>
        </w:rPr>
        <w:t>精准营销作为重要手段：</w:t>
      </w:r>
      <w:r w:rsidRPr="0008125A">
        <w:rPr>
          <w:rFonts w:ascii="微软雅黑" w:eastAsia="微软雅黑" w:hAnsi="微软雅黑" w:cs="Arial" w:hint="eastAsia"/>
          <w:kern w:val="0"/>
          <w:sz w:val="24"/>
          <w:szCs w:val="27"/>
        </w:rPr>
        <w:t>以大数据“精准营销”为目标，根据客户定位选择平台合作方，通过整合双方的用户信息，利用大数据准确描绘客户画像。通过识别客户金融需求，增加与客户的有效互动，推荐基于场景的定制化、差异化产品和服务。</w:t>
      </w:r>
    </w:p>
    <w:p w14:paraId="4E1AB3F9" w14:textId="1C758CA4" w:rsidR="006D7F8D" w:rsidRPr="005D5DD6" w:rsidRDefault="0008125A" w:rsidP="00CC27A2">
      <w:pPr>
        <w:ind w:firstLine="480"/>
        <w:rPr>
          <w:rFonts w:ascii="微软雅黑" w:eastAsia="微软雅黑" w:hAnsi="微软雅黑" w:cs="Arial"/>
          <w:color w:val="333333"/>
          <w:kern w:val="0"/>
          <w:sz w:val="20"/>
          <w:szCs w:val="27"/>
        </w:rPr>
      </w:pPr>
      <w:r>
        <w:rPr>
          <w:rFonts w:ascii="微软雅黑" w:eastAsia="微软雅黑" w:hAnsi="微软雅黑" w:cs="Arial" w:hint="eastAsia"/>
          <w:kern w:val="0"/>
          <w:sz w:val="24"/>
          <w:szCs w:val="27"/>
        </w:rPr>
        <w:t>多样化产品类型：</w:t>
      </w:r>
      <w:r w:rsidRPr="0008125A">
        <w:rPr>
          <w:rFonts w:ascii="微软雅黑" w:eastAsia="微软雅黑" w:hAnsi="微软雅黑" w:cs="Arial" w:hint="eastAsia"/>
          <w:kern w:val="0"/>
          <w:sz w:val="24"/>
          <w:szCs w:val="27"/>
        </w:rPr>
        <w:t>包商银行有氧金融力争提供一体化账户及基于账户的互联网金融基础设施，以满足客户日常的“碎片化”金融需求，例如智能存款、便利支付、小额理财、小额贷款等产品。</w:t>
      </w:r>
      <w:r w:rsidR="00D56837">
        <w:rPr>
          <w:rFonts w:ascii="微软雅黑" w:eastAsia="微软雅黑" w:hAnsi="微软雅黑" w:cs="Arial" w:hint="eastAsia"/>
          <w:kern w:val="0"/>
          <w:sz w:val="24"/>
          <w:szCs w:val="27"/>
        </w:rPr>
        <w:t>截至</w:t>
      </w:r>
      <w:r w:rsidR="00801113" w:rsidRPr="00801113">
        <w:rPr>
          <w:rFonts w:ascii="微软雅黑" w:eastAsia="微软雅黑" w:hAnsi="微软雅黑" w:cs="Arial" w:hint="eastAsia"/>
          <w:kern w:val="0"/>
          <w:sz w:val="24"/>
          <w:szCs w:val="27"/>
        </w:rPr>
        <w:t>2016年10</w:t>
      </w:r>
      <w:r w:rsidR="00801113">
        <w:rPr>
          <w:rFonts w:ascii="微软雅黑" w:eastAsia="微软雅黑" w:hAnsi="微软雅黑" w:cs="Arial" w:hint="eastAsia"/>
          <w:kern w:val="0"/>
          <w:sz w:val="24"/>
          <w:szCs w:val="27"/>
        </w:rPr>
        <w:t>月，有氧金融目前</w:t>
      </w:r>
      <w:r w:rsidR="00801113" w:rsidRPr="00801113">
        <w:rPr>
          <w:rFonts w:ascii="微软雅黑" w:eastAsia="微软雅黑" w:hAnsi="微软雅黑" w:cs="Arial" w:hint="eastAsia"/>
          <w:kern w:val="0"/>
          <w:sz w:val="24"/>
          <w:szCs w:val="27"/>
        </w:rPr>
        <w:t>累计</w:t>
      </w:r>
      <w:r w:rsidR="00801113">
        <w:rPr>
          <w:rFonts w:ascii="微软雅黑" w:eastAsia="微软雅黑" w:hAnsi="微软雅黑" w:cs="Arial" w:hint="eastAsia"/>
          <w:kern w:val="0"/>
          <w:sz w:val="24"/>
          <w:szCs w:val="27"/>
        </w:rPr>
        <w:t>注册用户达到</w:t>
      </w:r>
      <w:r w:rsidR="00801113" w:rsidRPr="00D56837">
        <w:rPr>
          <w:rFonts w:ascii="微软雅黑" w:eastAsia="微软雅黑" w:hAnsi="微软雅黑" w:cs="Arial" w:hint="eastAsia"/>
          <w:color w:val="FF0000"/>
          <w:kern w:val="0"/>
          <w:sz w:val="24"/>
          <w:szCs w:val="27"/>
        </w:rPr>
        <w:t>60万</w:t>
      </w:r>
      <w:r w:rsidR="00801113" w:rsidRPr="00801113">
        <w:rPr>
          <w:rFonts w:ascii="微软雅黑" w:eastAsia="微软雅黑" w:hAnsi="微软雅黑" w:cs="Arial" w:hint="eastAsia"/>
          <w:kern w:val="0"/>
          <w:sz w:val="24"/>
          <w:szCs w:val="27"/>
        </w:rPr>
        <w:t>，资产余额超</w:t>
      </w:r>
      <w:r w:rsidR="00801113" w:rsidRPr="00D56837">
        <w:rPr>
          <w:rFonts w:ascii="微软雅黑" w:eastAsia="微软雅黑" w:hAnsi="微软雅黑" w:cs="Arial" w:hint="eastAsia"/>
          <w:color w:val="FF0000"/>
          <w:kern w:val="0"/>
          <w:sz w:val="24"/>
          <w:szCs w:val="27"/>
        </w:rPr>
        <w:t>40亿元</w:t>
      </w:r>
      <w:r w:rsidR="00801113" w:rsidRPr="00801113">
        <w:rPr>
          <w:rFonts w:ascii="微软雅黑" w:eastAsia="微软雅黑" w:hAnsi="微软雅黑" w:cs="Arial" w:hint="eastAsia"/>
          <w:kern w:val="0"/>
          <w:sz w:val="24"/>
          <w:szCs w:val="27"/>
        </w:rPr>
        <w:t>。</w:t>
      </w:r>
    </w:p>
    <w:p w14:paraId="21A5CB5D" w14:textId="17B14285" w:rsidR="00CE001C" w:rsidRPr="005D5DD6" w:rsidRDefault="007E4C8A" w:rsidP="00CE001C">
      <w:pPr>
        <w:pStyle w:val="1"/>
        <w:rPr>
          <w:rFonts w:ascii="微软雅黑" w:eastAsia="微软雅黑" w:hAnsi="微软雅黑"/>
        </w:rPr>
      </w:pPr>
      <w:bookmarkStart w:id="22" w:name="_Toc479336476"/>
      <w:r>
        <w:rPr>
          <w:rFonts w:ascii="微软雅黑" w:eastAsia="微软雅黑" w:hAnsi="微软雅黑" w:hint="eastAsia"/>
        </w:rPr>
        <w:lastRenderedPageBreak/>
        <w:t>三</w:t>
      </w:r>
      <w:r w:rsidR="00CE001C" w:rsidRPr="005D5DD6">
        <w:rPr>
          <w:rFonts w:ascii="微软雅黑" w:eastAsia="微软雅黑" w:hAnsi="微软雅黑" w:hint="eastAsia"/>
        </w:rPr>
        <w:t>、</w:t>
      </w:r>
      <w:r w:rsidR="009644B3" w:rsidRPr="005D5DD6">
        <w:rPr>
          <w:rFonts w:ascii="微软雅黑" w:eastAsia="微软雅黑" w:hAnsi="微软雅黑" w:hint="eastAsia"/>
        </w:rPr>
        <w:t>存在的问题、</w:t>
      </w:r>
      <w:r w:rsidR="000D28F1" w:rsidRPr="005D5DD6">
        <w:rPr>
          <w:rFonts w:ascii="微软雅黑" w:eastAsia="微软雅黑" w:hAnsi="微软雅黑" w:hint="eastAsia"/>
        </w:rPr>
        <w:t>风险</w:t>
      </w:r>
      <w:r w:rsidR="00EA7CCC" w:rsidRPr="005D5DD6">
        <w:rPr>
          <w:rFonts w:ascii="微软雅黑" w:eastAsia="微软雅黑" w:hAnsi="微软雅黑" w:hint="eastAsia"/>
        </w:rPr>
        <w:t>与</w:t>
      </w:r>
      <w:r w:rsidR="000D28F1" w:rsidRPr="005D5DD6">
        <w:rPr>
          <w:rFonts w:ascii="微软雅黑" w:eastAsia="微软雅黑" w:hAnsi="微软雅黑" w:hint="eastAsia"/>
        </w:rPr>
        <w:t>挑战</w:t>
      </w:r>
      <w:bookmarkEnd w:id="22"/>
    </w:p>
    <w:p w14:paraId="3EB519CE" w14:textId="6CEDBF07" w:rsidR="00B31EF8" w:rsidRPr="005D5DD6" w:rsidRDefault="00C0411E" w:rsidP="00B31EF8">
      <w:pPr>
        <w:pStyle w:val="2"/>
        <w:spacing w:line="360" w:lineRule="auto"/>
        <w:rPr>
          <w:rFonts w:ascii="微软雅黑" w:eastAsia="微软雅黑" w:hAnsi="微软雅黑"/>
        </w:rPr>
      </w:pPr>
      <w:bookmarkStart w:id="23" w:name="_Toc479336477"/>
      <w:r>
        <w:rPr>
          <w:rFonts w:ascii="微软雅黑" w:eastAsia="微软雅黑" w:hAnsi="微软雅黑" w:hint="eastAsia"/>
        </w:rPr>
        <w:t>（一）</w:t>
      </w:r>
      <w:r w:rsidRPr="005D5DD6">
        <w:rPr>
          <w:rFonts w:ascii="微软雅黑" w:eastAsia="微软雅黑" w:hAnsi="微软雅黑" w:hint="eastAsia"/>
        </w:rPr>
        <w:t>目前直销银行发展存在的问题</w:t>
      </w:r>
      <w:bookmarkEnd w:id="23"/>
    </w:p>
    <w:p w14:paraId="084074FE" w14:textId="12C50739" w:rsidR="00745B84" w:rsidRPr="005D5DD6" w:rsidRDefault="00C0411E"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1.</w:t>
      </w:r>
      <w:r w:rsidR="00745B84" w:rsidRPr="005D5DD6">
        <w:rPr>
          <w:rFonts w:ascii="微软雅黑" w:eastAsia="微软雅黑" w:hAnsi="微软雅黑" w:cs="Arial" w:hint="eastAsia"/>
          <w:b/>
        </w:rPr>
        <w:t>产品特色不显，同质化严重</w:t>
      </w:r>
    </w:p>
    <w:p w14:paraId="5509F7C5" w14:textId="603BB26E" w:rsidR="00745B84" w:rsidRPr="005D5DD6" w:rsidRDefault="00CC27A2"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2</w:t>
      </w:r>
      <w:r w:rsidR="00C0411E">
        <w:rPr>
          <w:rFonts w:ascii="微软雅黑" w:eastAsia="微软雅黑" w:hAnsi="微软雅黑" w:cs="Arial" w:hint="eastAsia"/>
          <w:b/>
        </w:rPr>
        <w:t>.</w:t>
      </w:r>
      <w:r w:rsidR="00745B84" w:rsidRPr="005D5DD6">
        <w:rPr>
          <w:rFonts w:ascii="微软雅黑" w:eastAsia="微软雅黑" w:hAnsi="微软雅黑" w:cs="Arial" w:hint="eastAsia"/>
          <w:b/>
        </w:rPr>
        <w:t>定位不明，更多为资金获取渠道</w:t>
      </w:r>
    </w:p>
    <w:p w14:paraId="2C449F67" w14:textId="43FE507E" w:rsidR="00745B84" w:rsidRPr="007C7DDE" w:rsidRDefault="00CC27A2"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3</w:t>
      </w:r>
      <w:r w:rsidR="00C0411E">
        <w:rPr>
          <w:rFonts w:ascii="微软雅黑" w:eastAsia="微软雅黑" w:hAnsi="微软雅黑" w:cs="Arial" w:hint="eastAsia"/>
          <w:b/>
        </w:rPr>
        <w:t>.</w:t>
      </w:r>
      <w:r w:rsidR="00745B84" w:rsidRPr="007C7DDE">
        <w:rPr>
          <w:rFonts w:ascii="微软雅黑" w:eastAsia="微软雅黑" w:hAnsi="微软雅黑" w:cs="Arial" w:hint="eastAsia"/>
          <w:b/>
        </w:rPr>
        <w:t>监管政策尚待突破，安全性有待考验</w:t>
      </w:r>
    </w:p>
    <w:p w14:paraId="30220DD7" w14:textId="010E5D7B" w:rsidR="00B302A9" w:rsidRPr="005D5DD6" w:rsidRDefault="00C0411E" w:rsidP="00B302A9">
      <w:pPr>
        <w:pStyle w:val="2"/>
        <w:spacing w:line="360" w:lineRule="auto"/>
        <w:rPr>
          <w:rFonts w:ascii="微软雅黑" w:eastAsia="微软雅黑" w:hAnsi="微软雅黑"/>
        </w:rPr>
      </w:pPr>
      <w:bookmarkStart w:id="24" w:name="_Toc479336478"/>
      <w:r>
        <w:rPr>
          <w:rFonts w:ascii="微软雅黑" w:eastAsia="微软雅黑" w:hAnsi="微软雅黑" w:hint="eastAsia"/>
        </w:rPr>
        <w:t>（二）</w:t>
      </w:r>
      <w:r w:rsidR="00B302A9" w:rsidRPr="005D5DD6">
        <w:rPr>
          <w:rFonts w:ascii="微软雅黑" w:eastAsia="微软雅黑" w:hAnsi="微软雅黑"/>
        </w:rPr>
        <w:t>直销银行</w:t>
      </w:r>
      <w:r w:rsidR="001A336D" w:rsidRPr="005D5DD6">
        <w:rPr>
          <w:rFonts w:ascii="微软雅黑" w:eastAsia="微软雅黑" w:hAnsi="微软雅黑" w:hint="eastAsia"/>
        </w:rPr>
        <w:t>发展</w:t>
      </w:r>
      <w:r w:rsidR="00B22327">
        <w:rPr>
          <w:rFonts w:ascii="微软雅黑" w:eastAsia="微软雅黑" w:hAnsi="微软雅黑" w:hint="eastAsia"/>
        </w:rPr>
        <w:t>的</w:t>
      </w:r>
      <w:r w:rsidR="001A336D" w:rsidRPr="005D5DD6">
        <w:rPr>
          <w:rFonts w:ascii="微软雅黑" w:eastAsia="微软雅黑" w:hAnsi="微软雅黑" w:hint="eastAsia"/>
        </w:rPr>
        <w:t>潜在风险</w:t>
      </w:r>
      <w:bookmarkEnd w:id="24"/>
    </w:p>
    <w:p w14:paraId="5CB4192B" w14:textId="77777777" w:rsidR="00FD12A6" w:rsidRDefault="00FD12A6" w:rsidP="00FD12A6">
      <w:pPr>
        <w:pStyle w:val="11"/>
        <w:spacing w:before="225" w:after="225" w:line="360" w:lineRule="auto"/>
        <w:ind w:firstLine="420"/>
        <w:rPr>
          <w:rFonts w:ascii="微软雅黑" w:eastAsia="微软雅黑" w:hAnsi="微软雅黑" w:cs="Arial"/>
          <w:b/>
        </w:rPr>
      </w:pPr>
      <w:r>
        <w:rPr>
          <w:rFonts w:ascii="微软雅黑" w:eastAsia="微软雅黑" w:hAnsi="微软雅黑" w:cs="Arial" w:hint="eastAsia"/>
          <w:b/>
        </w:rPr>
        <w:t>1.金融科技应用中的技术风险</w:t>
      </w:r>
    </w:p>
    <w:p w14:paraId="365E51FB" w14:textId="77777777" w:rsidR="00FD12A6" w:rsidRDefault="00FD12A6" w:rsidP="00FD12A6">
      <w:pPr>
        <w:pStyle w:val="11"/>
        <w:spacing w:before="225" w:after="225" w:line="360" w:lineRule="auto"/>
        <w:ind w:firstLine="420"/>
        <w:rPr>
          <w:rFonts w:ascii="微软雅黑" w:eastAsia="微软雅黑" w:hAnsi="微软雅黑" w:cs="Arial"/>
          <w:b/>
        </w:rPr>
      </w:pPr>
      <w:r>
        <w:rPr>
          <w:rFonts w:ascii="微软雅黑" w:eastAsia="微软雅黑" w:hAnsi="微软雅黑" w:cs="Arial" w:hint="eastAsia"/>
          <w:b/>
        </w:rPr>
        <w:t>2.新型金融产品本身的风险</w:t>
      </w:r>
    </w:p>
    <w:p w14:paraId="3849C9FC" w14:textId="77777777" w:rsidR="00FD12A6" w:rsidRDefault="00FD12A6" w:rsidP="00FD12A6">
      <w:pPr>
        <w:pStyle w:val="11"/>
        <w:spacing w:before="225" w:after="225" w:line="360" w:lineRule="auto"/>
        <w:ind w:firstLine="420"/>
        <w:rPr>
          <w:rFonts w:ascii="微软雅黑" w:eastAsia="微软雅黑" w:hAnsi="微软雅黑" w:cs="Arial"/>
          <w:b/>
        </w:rPr>
      </w:pPr>
      <w:r>
        <w:rPr>
          <w:rFonts w:ascii="微软雅黑" w:eastAsia="微软雅黑" w:hAnsi="微软雅黑" w:cs="Arial" w:hint="eastAsia"/>
          <w:b/>
        </w:rPr>
        <w:t>3.直销银行内部管控风险</w:t>
      </w:r>
    </w:p>
    <w:p w14:paraId="0BBDD0E2" w14:textId="7F4D5390" w:rsidR="001A336D" w:rsidRPr="005D5DD6" w:rsidRDefault="00C0411E" w:rsidP="001A336D">
      <w:pPr>
        <w:pStyle w:val="2"/>
        <w:spacing w:line="360" w:lineRule="auto"/>
        <w:rPr>
          <w:rFonts w:ascii="微软雅黑" w:eastAsia="微软雅黑" w:hAnsi="微软雅黑"/>
        </w:rPr>
      </w:pPr>
      <w:bookmarkStart w:id="25" w:name="_Toc479336479"/>
      <w:r>
        <w:rPr>
          <w:rFonts w:ascii="微软雅黑" w:eastAsia="微软雅黑" w:hAnsi="微软雅黑" w:hint="eastAsia"/>
        </w:rPr>
        <w:t>（三）</w:t>
      </w:r>
      <w:r w:rsidR="001A336D" w:rsidRPr="005D5DD6">
        <w:rPr>
          <w:rFonts w:ascii="微软雅黑" w:eastAsia="微软雅黑" w:hAnsi="微软雅黑"/>
        </w:rPr>
        <w:t>直销银行</w:t>
      </w:r>
      <w:r w:rsidR="001A336D" w:rsidRPr="005D5DD6">
        <w:rPr>
          <w:rFonts w:ascii="微软雅黑" w:eastAsia="微软雅黑" w:hAnsi="微软雅黑" w:hint="eastAsia"/>
        </w:rPr>
        <w:t>面临的困难与挑战</w:t>
      </w:r>
      <w:bookmarkEnd w:id="25"/>
    </w:p>
    <w:p w14:paraId="0B1B336C" w14:textId="74E1BBB1" w:rsidR="008D33E2" w:rsidRPr="005D5DD6" w:rsidRDefault="00C0411E"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1.</w:t>
      </w:r>
      <w:r w:rsidR="008D33E2" w:rsidRPr="00341BC2">
        <w:rPr>
          <w:rFonts w:ascii="微软雅黑" w:eastAsia="微软雅黑" w:hAnsi="微软雅黑" w:cs="Arial" w:hint="eastAsia"/>
          <w:b/>
        </w:rPr>
        <w:t>金融科技应用能力亟待加强</w:t>
      </w:r>
    </w:p>
    <w:p w14:paraId="6B55AFA6" w14:textId="77777777" w:rsidR="00F923CF" w:rsidRDefault="00341BC2" w:rsidP="00F923CF">
      <w:pPr>
        <w:ind w:firstLine="420"/>
        <w:rPr>
          <w:rFonts w:ascii="微软雅黑" w:eastAsia="微软雅黑" w:hAnsi="微软雅黑" w:hint="eastAsia"/>
          <w:color w:val="000000"/>
          <w:sz w:val="24"/>
          <w:szCs w:val="24"/>
        </w:rPr>
      </w:pPr>
      <w:proofErr w:type="spellStart"/>
      <w:r w:rsidRPr="00341BC2">
        <w:rPr>
          <w:rFonts w:ascii="微软雅黑" w:eastAsia="微软雅黑" w:hAnsi="微软雅黑" w:hint="eastAsia"/>
          <w:color w:val="000000"/>
          <w:sz w:val="24"/>
          <w:szCs w:val="24"/>
        </w:rPr>
        <w:t>FinTech</w:t>
      </w:r>
      <w:proofErr w:type="spellEnd"/>
      <w:r w:rsidRPr="00341BC2">
        <w:rPr>
          <w:rFonts w:ascii="微软雅黑" w:eastAsia="微软雅黑" w:hAnsi="微软雅黑" w:hint="eastAsia"/>
          <w:color w:val="000000"/>
          <w:sz w:val="24"/>
          <w:szCs w:val="24"/>
        </w:rPr>
        <w:t>是基于大数据、人工智能、云计算、区块链等一系列技术创新，全面应用于支付清算、借贷融资、财富管理、零售银行、保险、交易结算等六大金融领域，是金融业未来的主流趋势。目前来看金融科技的本质特征，主要还是体现在</w:t>
      </w:r>
      <w:r w:rsidRPr="00341BC2">
        <w:rPr>
          <w:rFonts w:ascii="微软雅黑" w:eastAsia="微软雅黑" w:hAnsi="微软雅黑" w:hint="eastAsia"/>
          <w:b/>
          <w:color w:val="000000"/>
          <w:sz w:val="24"/>
          <w:szCs w:val="24"/>
        </w:rPr>
        <w:t>脱媒（去中介化）、去中心和定制化</w:t>
      </w:r>
      <w:r w:rsidRPr="00341BC2">
        <w:rPr>
          <w:rFonts w:ascii="微软雅黑" w:eastAsia="微软雅黑" w:hAnsi="微软雅黑" w:hint="eastAsia"/>
          <w:color w:val="000000"/>
          <w:sz w:val="24"/>
          <w:szCs w:val="24"/>
        </w:rPr>
        <w:t>。金融科技主要包括</w:t>
      </w:r>
      <w:r w:rsidRPr="00341BC2">
        <w:rPr>
          <w:rFonts w:ascii="微软雅黑" w:eastAsia="微软雅黑" w:hAnsi="微软雅黑" w:hint="eastAsia"/>
          <w:b/>
          <w:color w:val="000000"/>
          <w:sz w:val="24"/>
          <w:szCs w:val="24"/>
        </w:rPr>
        <w:t>互联网和移动支付，网贷、智能金融理财服务以及区块链</w:t>
      </w:r>
      <w:r w:rsidRPr="00341BC2">
        <w:rPr>
          <w:rFonts w:ascii="微软雅黑" w:eastAsia="微软雅黑" w:hAnsi="微软雅黑" w:hint="eastAsia"/>
          <w:color w:val="000000"/>
          <w:sz w:val="24"/>
          <w:szCs w:val="24"/>
        </w:rPr>
        <w:t>，未来发展比较快的可能涉及四个方面：即</w:t>
      </w:r>
      <w:r w:rsidRPr="00341BC2">
        <w:rPr>
          <w:rFonts w:ascii="微软雅黑" w:eastAsia="微软雅黑" w:hAnsi="微软雅黑" w:hint="eastAsia"/>
          <w:b/>
          <w:color w:val="000000"/>
          <w:sz w:val="24"/>
          <w:szCs w:val="24"/>
        </w:rPr>
        <w:t>大数据和互联网征信；科技保险（通过大数据、</w:t>
      </w:r>
      <w:proofErr w:type="gramStart"/>
      <w:r w:rsidRPr="00341BC2">
        <w:rPr>
          <w:rFonts w:ascii="微软雅黑" w:eastAsia="微软雅黑" w:hAnsi="微软雅黑" w:hint="eastAsia"/>
          <w:b/>
          <w:color w:val="000000"/>
          <w:sz w:val="24"/>
          <w:szCs w:val="24"/>
        </w:rPr>
        <w:t>云计算</w:t>
      </w:r>
      <w:proofErr w:type="gramEnd"/>
      <w:r w:rsidRPr="00341BC2">
        <w:rPr>
          <w:rFonts w:ascii="微软雅黑" w:eastAsia="微软雅黑" w:hAnsi="微软雅黑" w:hint="eastAsia"/>
          <w:b/>
          <w:color w:val="000000"/>
          <w:sz w:val="24"/>
          <w:szCs w:val="24"/>
        </w:rPr>
        <w:t>可以量身定做产品）；区</w:t>
      </w:r>
      <w:r w:rsidRPr="00341BC2">
        <w:rPr>
          <w:rFonts w:ascii="微软雅黑" w:eastAsia="微软雅黑" w:hAnsi="微软雅黑" w:hint="eastAsia"/>
          <w:b/>
          <w:color w:val="000000"/>
          <w:sz w:val="24"/>
          <w:szCs w:val="24"/>
        </w:rPr>
        <w:lastRenderedPageBreak/>
        <w:t>块链；人工智能和智能投顾</w:t>
      </w:r>
      <w:r w:rsidRPr="00341BC2">
        <w:rPr>
          <w:rFonts w:ascii="微软雅黑" w:eastAsia="微软雅黑" w:hAnsi="微软雅黑" w:hint="eastAsia"/>
          <w:color w:val="000000"/>
          <w:sz w:val="24"/>
          <w:szCs w:val="24"/>
        </w:rPr>
        <w:t>。</w:t>
      </w:r>
    </w:p>
    <w:p w14:paraId="5E889691" w14:textId="514051A4" w:rsidR="00F65354" w:rsidRPr="00F923CF" w:rsidRDefault="00C0411E" w:rsidP="00F923CF">
      <w:pPr>
        <w:ind w:firstLine="420"/>
        <w:rPr>
          <w:rFonts w:ascii="微软雅黑" w:eastAsia="微软雅黑" w:hAnsi="微软雅黑" w:cs="Arial"/>
          <w:b/>
          <w:kern w:val="0"/>
          <w:sz w:val="24"/>
          <w:szCs w:val="24"/>
        </w:rPr>
      </w:pPr>
      <w:r w:rsidRPr="00F923CF">
        <w:rPr>
          <w:rFonts w:ascii="微软雅黑" w:eastAsia="微软雅黑" w:hAnsi="微软雅黑" w:cs="Arial"/>
          <w:b/>
          <w:kern w:val="0"/>
          <w:sz w:val="24"/>
          <w:szCs w:val="24"/>
        </w:rPr>
        <w:t>2.</w:t>
      </w:r>
      <w:r w:rsidR="00F65354" w:rsidRPr="00F923CF">
        <w:rPr>
          <w:rFonts w:ascii="微软雅黑" w:eastAsia="微软雅黑" w:hAnsi="微软雅黑" w:cs="Arial" w:hint="eastAsia"/>
          <w:b/>
          <w:kern w:val="0"/>
          <w:sz w:val="24"/>
          <w:szCs w:val="24"/>
        </w:rPr>
        <w:t>金融产品与</w:t>
      </w:r>
      <w:r w:rsidR="005707A5" w:rsidRPr="00F923CF">
        <w:rPr>
          <w:rFonts w:ascii="微软雅黑" w:eastAsia="微软雅黑" w:hAnsi="微软雅黑" w:cs="Arial" w:hint="eastAsia"/>
          <w:b/>
          <w:kern w:val="0"/>
          <w:sz w:val="24"/>
          <w:szCs w:val="24"/>
        </w:rPr>
        <w:t>经营</w:t>
      </w:r>
      <w:r w:rsidR="00F65354" w:rsidRPr="00F923CF">
        <w:rPr>
          <w:rFonts w:ascii="微软雅黑" w:eastAsia="微软雅黑" w:hAnsi="微软雅黑" w:cs="Arial" w:hint="eastAsia"/>
          <w:b/>
          <w:kern w:val="0"/>
          <w:sz w:val="24"/>
          <w:szCs w:val="24"/>
        </w:rPr>
        <w:t>模式创新任务艰巨</w:t>
      </w:r>
    </w:p>
    <w:p w14:paraId="1E668853" w14:textId="39566727" w:rsidR="00F65354" w:rsidRPr="005707A5" w:rsidRDefault="007441D7" w:rsidP="001D458E">
      <w:pPr>
        <w:ind w:firstLine="420"/>
        <w:rPr>
          <w:rFonts w:ascii="微软雅黑" w:eastAsia="微软雅黑" w:hAnsi="微软雅黑" w:cs="Arial"/>
          <w:kern w:val="0"/>
          <w:sz w:val="24"/>
          <w:szCs w:val="24"/>
        </w:rPr>
      </w:pPr>
      <w:r>
        <w:rPr>
          <w:rFonts w:ascii="微软雅黑" w:eastAsia="微软雅黑" w:hAnsi="微软雅黑" w:cs="Arial" w:hint="eastAsia"/>
          <w:kern w:val="0"/>
          <w:sz w:val="24"/>
          <w:szCs w:val="24"/>
        </w:rPr>
        <w:t>国外直销银行具有独立的门户、独立的客群、独立的产品体系、独立的</w:t>
      </w:r>
      <w:r w:rsidRPr="007441D7">
        <w:rPr>
          <w:rFonts w:ascii="微软雅黑" w:eastAsia="微软雅黑" w:hAnsi="微软雅黑" w:cs="Arial" w:hint="eastAsia"/>
          <w:kern w:val="0"/>
          <w:sz w:val="24"/>
          <w:szCs w:val="24"/>
        </w:rPr>
        <w:t>核算体系，</w:t>
      </w:r>
      <w:proofErr w:type="gramStart"/>
      <w:r>
        <w:rPr>
          <w:rFonts w:ascii="微软雅黑" w:eastAsia="微软雅黑" w:hAnsi="微软雅黑" w:cs="Arial" w:hint="eastAsia"/>
          <w:kern w:val="0"/>
          <w:sz w:val="24"/>
          <w:szCs w:val="24"/>
        </w:rPr>
        <w:t>且品牌</w:t>
      </w:r>
      <w:proofErr w:type="gramEnd"/>
      <w:r w:rsidRPr="007441D7">
        <w:rPr>
          <w:rFonts w:ascii="微软雅黑" w:eastAsia="微软雅黑" w:hAnsi="微软雅黑" w:cs="Arial" w:hint="eastAsia"/>
          <w:kern w:val="0"/>
          <w:sz w:val="24"/>
          <w:szCs w:val="24"/>
        </w:rPr>
        <w:t>也是自有</w:t>
      </w:r>
      <w:r>
        <w:rPr>
          <w:rFonts w:ascii="微软雅黑" w:eastAsia="微软雅黑" w:hAnsi="微软雅黑" w:cs="Arial" w:hint="eastAsia"/>
          <w:kern w:val="0"/>
          <w:sz w:val="24"/>
          <w:szCs w:val="24"/>
        </w:rPr>
        <w:t>或区别于母公司，而国内直销银行现阶段各体系均依托于母公司，为避免与母公司的业务竞争，策略偏保守。</w:t>
      </w:r>
      <w:r w:rsidR="00A72C89">
        <w:rPr>
          <w:rFonts w:ascii="微软雅黑" w:eastAsia="微软雅黑" w:hAnsi="微软雅黑" w:cs="Arial" w:hint="eastAsia"/>
          <w:kern w:val="0"/>
          <w:sz w:val="24"/>
          <w:szCs w:val="24"/>
        </w:rPr>
        <w:t>同时</w:t>
      </w:r>
      <w:r w:rsidR="001D458E">
        <w:rPr>
          <w:rFonts w:ascii="微软雅黑" w:eastAsia="微软雅黑" w:hAnsi="微软雅黑" w:cs="Arial" w:hint="eastAsia"/>
          <w:kern w:val="0"/>
          <w:sz w:val="24"/>
          <w:szCs w:val="24"/>
        </w:rPr>
        <w:t>由于我国银行业</w:t>
      </w:r>
      <w:r w:rsidR="0013751C" w:rsidRPr="0013751C">
        <w:rPr>
          <w:rFonts w:ascii="微软雅黑" w:eastAsia="微软雅黑" w:hAnsi="微软雅黑" w:cs="Arial" w:hint="eastAsia"/>
          <w:kern w:val="0"/>
          <w:sz w:val="24"/>
          <w:szCs w:val="24"/>
        </w:rPr>
        <w:t>长期依赖存贷利差盈利模式以及国家信用的隐形担保</w:t>
      </w:r>
      <w:r w:rsidR="009D232E">
        <w:rPr>
          <w:rFonts w:ascii="微软雅黑" w:eastAsia="微软雅黑" w:hAnsi="微软雅黑" w:cs="Arial" w:hint="eastAsia"/>
          <w:kern w:val="0"/>
          <w:sz w:val="24"/>
          <w:szCs w:val="24"/>
        </w:rPr>
        <w:t>。</w:t>
      </w:r>
    </w:p>
    <w:p w14:paraId="645AC074" w14:textId="33F87465" w:rsidR="000075C2" w:rsidRPr="005D5DD6" w:rsidRDefault="00C0411E"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3.</w:t>
      </w:r>
      <w:r w:rsidR="0096194B">
        <w:rPr>
          <w:rFonts w:ascii="微软雅黑" w:eastAsia="微软雅黑" w:hAnsi="微软雅黑" w:cs="Arial" w:hint="eastAsia"/>
          <w:b/>
        </w:rPr>
        <w:t>同业竞争与行业泡沫并存</w:t>
      </w:r>
    </w:p>
    <w:p w14:paraId="08961383" w14:textId="4D1711D2" w:rsidR="000075C2" w:rsidRDefault="002E1BA3" w:rsidP="005A72B8">
      <w:pPr>
        <w:ind w:firstLine="420"/>
        <w:rPr>
          <w:rFonts w:ascii="微软雅黑" w:eastAsia="微软雅黑" w:hAnsi="微软雅黑" w:cs="Arial"/>
          <w:kern w:val="0"/>
          <w:sz w:val="24"/>
          <w:szCs w:val="24"/>
        </w:rPr>
      </w:pPr>
      <w:r>
        <w:rPr>
          <w:rFonts w:ascii="微软雅黑" w:eastAsia="微软雅黑" w:hAnsi="微软雅黑" w:cs="Arial" w:hint="eastAsia"/>
          <w:kern w:val="0"/>
          <w:sz w:val="24"/>
          <w:szCs w:val="24"/>
        </w:rPr>
        <w:t>首先直销银行同业之间存在激烈而残酷的竞争，未来很可能演变成20%的企业占据80%以上的市场份额。</w:t>
      </w:r>
      <w:r w:rsidR="005A72B8">
        <w:rPr>
          <w:rFonts w:ascii="微软雅黑" w:eastAsia="微软雅黑" w:hAnsi="微软雅黑" w:cs="Arial" w:hint="eastAsia"/>
          <w:kern w:val="0"/>
          <w:sz w:val="24"/>
          <w:szCs w:val="24"/>
        </w:rPr>
        <w:t>同时还有</w:t>
      </w:r>
      <w:r w:rsidR="00D25F3C" w:rsidRPr="00D25F3C">
        <w:rPr>
          <w:rFonts w:ascii="微软雅黑" w:eastAsia="微软雅黑" w:hAnsi="微软雅黑" w:cs="Arial" w:hint="eastAsia"/>
          <w:kern w:val="0"/>
          <w:sz w:val="24"/>
          <w:szCs w:val="24"/>
        </w:rPr>
        <w:t>非银行金融机构的替代效应</w:t>
      </w:r>
      <w:r w:rsidR="005A72B8">
        <w:rPr>
          <w:rFonts w:ascii="微软雅黑" w:eastAsia="微软雅黑" w:hAnsi="微软雅黑" w:cs="Arial" w:hint="eastAsia"/>
          <w:kern w:val="0"/>
          <w:sz w:val="24"/>
          <w:szCs w:val="24"/>
        </w:rPr>
        <w:t>、互联网公司的跨界竞争</w:t>
      </w:r>
      <w:r w:rsidR="00D25F3C" w:rsidRPr="00D25F3C">
        <w:rPr>
          <w:rFonts w:ascii="微软雅黑" w:eastAsia="微软雅黑" w:hAnsi="微软雅黑" w:cs="Arial" w:hint="eastAsia"/>
          <w:kern w:val="0"/>
          <w:sz w:val="24"/>
          <w:szCs w:val="24"/>
        </w:rPr>
        <w:t>。直接融资对间接融资挤压，综合化经营竞争加剧金融新业态</w:t>
      </w:r>
      <w:r w:rsidR="005A72B8">
        <w:rPr>
          <w:rFonts w:ascii="微软雅黑" w:eastAsia="微软雅黑" w:hAnsi="微软雅黑" w:cs="Arial" w:hint="eastAsia"/>
          <w:kern w:val="0"/>
          <w:sz w:val="24"/>
          <w:szCs w:val="24"/>
        </w:rPr>
        <w:t>的</w:t>
      </w:r>
      <w:r w:rsidR="00D25F3C" w:rsidRPr="00D25F3C">
        <w:rPr>
          <w:rFonts w:ascii="微软雅黑" w:eastAsia="微软雅黑" w:hAnsi="微软雅黑" w:cs="Arial" w:hint="eastAsia"/>
          <w:kern w:val="0"/>
          <w:sz w:val="24"/>
          <w:szCs w:val="24"/>
        </w:rPr>
        <w:t>冲击。互联网金融</w:t>
      </w:r>
      <w:r w:rsidR="005A72B8">
        <w:rPr>
          <w:rFonts w:ascii="微软雅黑" w:eastAsia="微软雅黑" w:hAnsi="微软雅黑" w:cs="Arial" w:hint="eastAsia"/>
          <w:kern w:val="0"/>
          <w:sz w:val="24"/>
          <w:szCs w:val="24"/>
        </w:rPr>
        <w:t>发展迅速，不断涌现新的商业模式与产品模式</w:t>
      </w:r>
      <w:r w:rsidR="00D25F3C" w:rsidRPr="00D25F3C">
        <w:rPr>
          <w:rFonts w:ascii="微软雅黑" w:eastAsia="微软雅黑" w:hAnsi="微软雅黑" w:cs="Arial" w:hint="eastAsia"/>
          <w:kern w:val="0"/>
          <w:sz w:val="24"/>
          <w:szCs w:val="24"/>
        </w:rPr>
        <w:t>等。</w:t>
      </w:r>
    </w:p>
    <w:p w14:paraId="36EACA9A" w14:textId="67C1E221" w:rsidR="000A0A7B" w:rsidRPr="005D5DD6" w:rsidRDefault="00C0411E"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4.</w:t>
      </w:r>
      <w:r w:rsidR="000A0A7B" w:rsidRPr="002D281F">
        <w:rPr>
          <w:rFonts w:ascii="微软雅黑" w:eastAsia="微软雅黑" w:hAnsi="微软雅黑" w:cs="Arial" w:hint="eastAsia"/>
          <w:b/>
        </w:rPr>
        <w:t>数字时代消费者保护提出挑战</w:t>
      </w:r>
    </w:p>
    <w:p w14:paraId="2B73A4C7" w14:textId="689BA6A7" w:rsidR="00940645" w:rsidRPr="005D0D08" w:rsidRDefault="005D0D08" w:rsidP="005D0D08">
      <w:pPr>
        <w:ind w:firstLine="420"/>
        <w:rPr>
          <w:rFonts w:ascii="微软雅黑" w:eastAsia="微软雅黑" w:hAnsi="微软雅黑" w:cs="Arial"/>
          <w:kern w:val="0"/>
          <w:sz w:val="24"/>
          <w:szCs w:val="24"/>
        </w:rPr>
      </w:pPr>
      <w:r w:rsidRPr="005D0D08">
        <w:rPr>
          <w:rFonts w:ascii="微软雅黑" w:eastAsia="微软雅黑" w:hAnsi="微软雅黑" w:cs="Arial" w:hint="eastAsia"/>
          <w:kern w:val="0"/>
          <w:sz w:val="24"/>
          <w:szCs w:val="24"/>
        </w:rPr>
        <w:t>互联网金融业务有着参与主体众多、地域跨度大、电子证据为主、法律架构创新的特点，传统争议解决方式在互联网数字时代遇到诸多问题。2015年7月份互联网金融基本法——人民银行等十部委颁布《关于促进互联网金融健康发展的指导意见》，P2P</w:t>
      </w:r>
      <w:proofErr w:type="gramStart"/>
      <w:r w:rsidRPr="005D0D08">
        <w:rPr>
          <w:rFonts w:ascii="微软雅黑" w:eastAsia="微软雅黑" w:hAnsi="微软雅黑" w:cs="Arial" w:hint="eastAsia"/>
          <w:kern w:val="0"/>
          <w:sz w:val="24"/>
          <w:szCs w:val="24"/>
        </w:rPr>
        <w:t>网贷或</w:t>
      </w:r>
      <w:proofErr w:type="gramEnd"/>
      <w:r w:rsidRPr="005D0D08">
        <w:rPr>
          <w:rFonts w:ascii="微软雅黑" w:eastAsia="微软雅黑" w:hAnsi="微软雅黑" w:cs="Arial" w:hint="eastAsia"/>
          <w:kern w:val="0"/>
          <w:sz w:val="24"/>
          <w:szCs w:val="24"/>
        </w:rPr>
        <w:t>将告别“无监管、无规则、无门槛”的三无状态。网络仲裁能够做到在线立案，在线缴费;在线送达，在线应诉；在线审理，审理期限短、程序灵活转换，同时仲裁的</w:t>
      </w:r>
      <w:proofErr w:type="gramStart"/>
      <w:r w:rsidRPr="005D0D08">
        <w:rPr>
          <w:rFonts w:ascii="微软雅黑" w:eastAsia="微软雅黑" w:hAnsi="微软雅黑" w:cs="Arial" w:hint="eastAsia"/>
          <w:kern w:val="0"/>
          <w:sz w:val="24"/>
          <w:szCs w:val="24"/>
        </w:rPr>
        <w:t>不</w:t>
      </w:r>
      <w:proofErr w:type="gramEnd"/>
      <w:r w:rsidRPr="005D0D08">
        <w:rPr>
          <w:rFonts w:ascii="微软雅黑" w:eastAsia="微软雅黑" w:hAnsi="微软雅黑" w:cs="Arial" w:hint="eastAsia"/>
          <w:kern w:val="0"/>
          <w:sz w:val="24"/>
          <w:szCs w:val="24"/>
        </w:rPr>
        <w:t>公开性也能更好地保护当事人的商业秘密和平台的商誉。</w:t>
      </w:r>
    </w:p>
    <w:p w14:paraId="28CE15D9" w14:textId="34273BD8" w:rsidR="00D671AC" w:rsidRPr="005D5DD6" w:rsidRDefault="00C0411E"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5.</w:t>
      </w:r>
      <w:r w:rsidR="00D671AC">
        <w:rPr>
          <w:rFonts w:ascii="微软雅黑" w:eastAsia="微软雅黑" w:hAnsi="微软雅黑" w:cs="Arial" w:hint="eastAsia"/>
          <w:b/>
        </w:rPr>
        <w:t>行业自律与监管</w:t>
      </w:r>
      <w:r w:rsidR="00EC5474">
        <w:rPr>
          <w:rFonts w:ascii="微软雅黑" w:eastAsia="微软雅黑" w:hAnsi="微软雅黑" w:cs="Arial" w:hint="eastAsia"/>
          <w:b/>
        </w:rPr>
        <w:t>挑战</w:t>
      </w:r>
      <w:r w:rsidR="00D671AC">
        <w:rPr>
          <w:rFonts w:ascii="微软雅黑" w:eastAsia="微软雅黑" w:hAnsi="微软雅黑" w:cs="Arial" w:hint="eastAsia"/>
          <w:b/>
        </w:rPr>
        <w:t>始终存在</w:t>
      </w:r>
    </w:p>
    <w:p w14:paraId="1858FC27" w14:textId="137992ED" w:rsidR="00D671AC" w:rsidRPr="00FC305A" w:rsidRDefault="00FC305A" w:rsidP="00272C4C">
      <w:pPr>
        <w:ind w:firstLine="420"/>
        <w:rPr>
          <w:rFonts w:ascii="微软雅黑" w:eastAsia="微软雅黑" w:hAnsi="微软雅黑" w:cs="Arial"/>
          <w:kern w:val="0"/>
          <w:sz w:val="24"/>
          <w:szCs w:val="24"/>
        </w:rPr>
      </w:pPr>
      <w:r>
        <w:rPr>
          <w:rFonts w:ascii="微软雅黑" w:eastAsia="微软雅黑" w:hAnsi="微软雅黑" w:cs="Arial" w:hint="eastAsia"/>
          <w:kern w:val="0"/>
          <w:sz w:val="24"/>
          <w:szCs w:val="24"/>
        </w:rPr>
        <w:lastRenderedPageBreak/>
        <w:t>目前直销银行行业主要以自身管理为主，缺乏系统性管控。</w:t>
      </w:r>
      <w:r w:rsidR="00E34582" w:rsidRPr="00E34582">
        <w:rPr>
          <w:rFonts w:ascii="微软雅黑" w:eastAsia="微软雅黑" w:hAnsi="微软雅黑" w:cs="Arial" w:hint="eastAsia"/>
          <w:kern w:val="0"/>
          <w:sz w:val="24"/>
          <w:szCs w:val="24"/>
        </w:rPr>
        <w:t>风险管理与业务发展“两张皮”，过分强调当期经营成果，对长期系统性风险管理缺乏战略谋划，停留在年度风险管理计划层面。</w:t>
      </w:r>
      <w:r w:rsidR="00272C4C" w:rsidRPr="00272C4C">
        <w:rPr>
          <w:rFonts w:ascii="微软雅黑" w:eastAsia="微软雅黑" w:hAnsi="微软雅黑" w:cs="Arial" w:hint="eastAsia"/>
          <w:kern w:val="0"/>
          <w:sz w:val="24"/>
          <w:szCs w:val="24"/>
        </w:rPr>
        <w:t>监管指标聚焦于单个微观银行而非整个银行系统；</w:t>
      </w:r>
      <w:proofErr w:type="gramStart"/>
      <w:r w:rsidR="00272C4C" w:rsidRPr="00272C4C">
        <w:rPr>
          <w:rFonts w:ascii="微软雅黑" w:eastAsia="微软雅黑" w:hAnsi="微软雅黑" w:cs="Arial" w:hint="eastAsia"/>
          <w:kern w:val="0"/>
          <w:sz w:val="24"/>
          <w:szCs w:val="24"/>
        </w:rPr>
        <w:t>单类风险</w:t>
      </w:r>
      <w:proofErr w:type="gramEnd"/>
      <w:r w:rsidR="00272C4C" w:rsidRPr="00272C4C">
        <w:rPr>
          <w:rFonts w:ascii="微软雅黑" w:eastAsia="微软雅黑" w:hAnsi="微软雅黑" w:cs="Arial" w:hint="eastAsia"/>
          <w:kern w:val="0"/>
          <w:sz w:val="24"/>
          <w:szCs w:val="24"/>
        </w:rPr>
        <w:t>关注度过高，忽略风险间联动性。宏观审慎框架下系统性风险监管可操作性差。</w:t>
      </w:r>
      <w:r w:rsidRPr="00FC305A">
        <w:rPr>
          <w:rFonts w:ascii="微软雅黑" w:eastAsia="微软雅黑" w:hAnsi="微软雅黑" w:cs="Arial" w:hint="eastAsia"/>
          <w:kern w:val="0"/>
          <w:sz w:val="24"/>
          <w:szCs w:val="24"/>
        </w:rPr>
        <w:t>金融分业监管体制导致金融风险管理无法协同，尚未建立风险管理沟通与共享机制、联防机制。</w:t>
      </w:r>
    </w:p>
    <w:p w14:paraId="3C381CB5" w14:textId="14DD0336" w:rsidR="00EC5474" w:rsidRPr="005D5DD6" w:rsidRDefault="00C0411E"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6.</w:t>
      </w:r>
      <w:r w:rsidR="009C3321" w:rsidRPr="00987401">
        <w:rPr>
          <w:rFonts w:ascii="微软雅黑" w:eastAsia="微软雅黑" w:hAnsi="微软雅黑" w:cs="Arial" w:hint="eastAsia"/>
          <w:b/>
        </w:rPr>
        <w:t>行业标准的制定与实施</w:t>
      </w:r>
    </w:p>
    <w:p w14:paraId="283AEE85" w14:textId="77DD25BA" w:rsidR="00633141" w:rsidRDefault="00633141" w:rsidP="008E1A55">
      <w:pPr>
        <w:ind w:firstLine="420"/>
        <w:rPr>
          <w:rFonts w:ascii="微软雅黑" w:eastAsia="微软雅黑" w:hAnsi="微软雅黑" w:cs="Arial"/>
          <w:kern w:val="0"/>
          <w:sz w:val="24"/>
          <w:szCs w:val="24"/>
        </w:rPr>
      </w:pPr>
      <w:r w:rsidRPr="00362F6C">
        <w:rPr>
          <w:rFonts w:ascii="微软雅黑" w:eastAsia="微软雅黑" w:hAnsi="微软雅黑" w:cs="Arial" w:hint="eastAsia"/>
          <w:kern w:val="0"/>
          <w:sz w:val="24"/>
          <w:szCs w:val="24"/>
        </w:rPr>
        <w:t>政府主导制定的标准侧重于保基本，市场自主制定的标准侧重于提高竞争力。事实上，无论是哪种性质的标准，其目的都是在于加强行业监管和协调，规范和引导市场健康发展。在以</w:t>
      </w:r>
      <w:r w:rsidRPr="00362F6C">
        <w:rPr>
          <w:rFonts w:ascii="微软雅黑" w:eastAsia="微软雅黑" w:hAnsi="微软雅黑" w:cs="Arial" w:hint="eastAsia"/>
          <w:b/>
          <w:kern w:val="0"/>
          <w:sz w:val="24"/>
          <w:szCs w:val="24"/>
        </w:rPr>
        <w:t>技术标准、产品标准和服务标准</w:t>
      </w:r>
      <w:r w:rsidRPr="00362F6C">
        <w:rPr>
          <w:rFonts w:ascii="微软雅黑" w:eastAsia="微软雅黑" w:hAnsi="微软雅黑" w:cs="Arial" w:hint="eastAsia"/>
          <w:kern w:val="0"/>
          <w:sz w:val="24"/>
          <w:szCs w:val="24"/>
        </w:rPr>
        <w:t>为条线的体系框架下，根据标准所规范的对象不同，对标准类型及其制定、推行主体应有清晰的定位，这是确保标准化战略有效执行的关键。</w:t>
      </w:r>
    </w:p>
    <w:p w14:paraId="44FF7414" w14:textId="47F2E6D0" w:rsidR="00D77BCD" w:rsidRPr="005D5DD6" w:rsidRDefault="00C0411E" w:rsidP="00D77BCD">
      <w:pPr>
        <w:pStyle w:val="2"/>
        <w:spacing w:line="360" w:lineRule="auto"/>
        <w:rPr>
          <w:rFonts w:ascii="微软雅黑" w:eastAsia="微软雅黑" w:hAnsi="微软雅黑"/>
        </w:rPr>
      </w:pPr>
      <w:bookmarkStart w:id="26" w:name="_Toc479336480"/>
      <w:r>
        <w:rPr>
          <w:rFonts w:ascii="微软雅黑" w:eastAsia="微软雅黑" w:hAnsi="微软雅黑" w:hint="eastAsia"/>
        </w:rPr>
        <w:t>（四）</w:t>
      </w:r>
      <w:r w:rsidR="005B4098" w:rsidRPr="005D5DD6">
        <w:rPr>
          <w:rFonts w:ascii="微软雅黑" w:eastAsia="微软雅黑" w:hAnsi="微软雅黑" w:hint="eastAsia"/>
        </w:rPr>
        <w:t>我国</w:t>
      </w:r>
      <w:r w:rsidR="00D77BCD" w:rsidRPr="005D5DD6">
        <w:rPr>
          <w:rFonts w:ascii="微软雅黑" w:eastAsia="微软雅黑" w:hAnsi="微软雅黑"/>
        </w:rPr>
        <w:t>直销银行</w:t>
      </w:r>
      <w:r w:rsidR="005B4098" w:rsidRPr="005D5DD6">
        <w:rPr>
          <w:rFonts w:ascii="微软雅黑" w:eastAsia="微软雅黑" w:hAnsi="微软雅黑" w:hint="eastAsia"/>
        </w:rPr>
        <w:t>发展的</w:t>
      </w:r>
      <w:r w:rsidR="00706B94" w:rsidRPr="005D5DD6">
        <w:rPr>
          <w:rFonts w:ascii="微软雅黑" w:eastAsia="微软雅黑" w:hAnsi="微软雅黑" w:hint="eastAsia"/>
        </w:rPr>
        <w:t>趋势与</w:t>
      </w:r>
      <w:r w:rsidR="005B4098" w:rsidRPr="005D5DD6">
        <w:rPr>
          <w:rFonts w:ascii="微软雅黑" w:eastAsia="微软雅黑" w:hAnsi="微软雅黑" w:hint="eastAsia"/>
        </w:rPr>
        <w:t>着力点</w:t>
      </w:r>
      <w:bookmarkEnd w:id="26"/>
    </w:p>
    <w:p w14:paraId="25D1D303" w14:textId="706CDBDA" w:rsidR="00CF67C1" w:rsidRPr="005D5DD6" w:rsidRDefault="00FD1836"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1</w:t>
      </w:r>
      <w:r w:rsidR="00C0411E">
        <w:rPr>
          <w:rFonts w:ascii="微软雅黑" w:eastAsia="微软雅黑" w:hAnsi="微软雅黑" w:cs="Arial" w:hint="eastAsia"/>
          <w:b/>
        </w:rPr>
        <w:t>.</w:t>
      </w:r>
      <w:r w:rsidR="00CF67C1" w:rsidRPr="005D5DD6">
        <w:rPr>
          <w:rFonts w:ascii="微软雅黑" w:eastAsia="微软雅黑" w:hAnsi="微软雅黑" w:cs="Arial" w:hint="eastAsia"/>
          <w:b/>
        </w:rPr>
        <w:t>打造“精”和“准”的产品线</w:t>
      </w:r>
    </w:p>
    <w:p w14:paraId="7D98DFD8" w14:textId="7CEB3192" w:rsidR="00CF67C1" w:rsidRPr="005D5DD6" w:rsidRDefault="00CF67C1" w:rsidP="00CF67C1">
      <w:pPr>
        <w:pStyle w:val="a6"/>
        <w:spacing w:before="225" w:after="225" w:line="360" w:lineRule="auto"/>
        <w:ind w:firstLineChars="200" w:firstLine="480"/>
        <w:rPr>
          <w:rFonts w:ascii="微软雅黑" w:eastAsia="微软雅黑" w:hAnsi="微软雅黑" w:cs="Arial"/>
        </w:rPr>
      </w:pPr>
      <w:r w:rsidRPr="005D5DD6">
        <w:rPr>
          <w:rFonts w:ascii="微软雅黑" w:eastAsia="微软雅黑" w:hAnsi="微软雅黑" w:cs="Arial" w:hint="eastAsia"/>
        </w:rPr>
        <w:t>直销银行的产品在于“精”和“准”，应准确抓住客户的最直接金融需求，简单实惠，凸显便捷化服务体验，集中打造精品产品，形成品牌。避免冗杂和繁琐的重复类产品，给网上用户的筛选和取舍带来困扰。</w:t>
      </w:r>
    </w:p>
    <w:p w14:paraId="6CD065CA" w14:textId="4916F9FE" w:rsidR="00CF67C1" w:rsidRPr="005D5DD6" w:rsidRDefault="00FD1836" w:rsidP="00A56BB2">
      <w:pPr>
        <w:pStyle w:val="a6"/>
        <w:spacing w:before="225" w:after="225" w:line="360" w:lineRule="auto"/>
        <w:ind w:firstLine="420"/>
        <w:rPr>
          <w:rFonts w:ascii="微软雅黑" w:eastAsia="微软雅黑" w:hAnsi="微软雅黑" w:cs="Arial"/>
          <w:b/>
        </w:rPr>
      </w:pPr>
      <w:bookmarkStart w:id="27" w:name="OLE_LINK5"/>
      <w:bookmarkStart w:id="28" w:name="OLE_LINK6"/>
      <w:bookmarkStart w:id="29" w:name="OLE_LINK7"/>
      <w:bookmarkStart w:id="30" w:name="OLE_LINK8"/>
      <w:bookmarkStart w:id="31" w:name="OLE_LINK9"/>
      <w:bookmarkStart w:id="32" w:name="OLE_LINK10"/>
      <w:bookmarkStart w:id="33" w:name="OLE_LINK11"/>
      <w:bookmarkStart w:id="34" w:name="OLE_LINK12"/>
      <w:bookmarkStart w:id="35" w:name="OLE_LINK13"/>
      <w:bookmarkStart w:id="36" w:name="OLE_LINK14"/>
      <w:bookmarkStart w:id="37" w:name="OLE_LINK15"/>
      <w:bookmarkStart w:id="38" w:name="OLE_LINK16"/>
      <w:bookmarkStart w:id="39" w:name="OLE_LINK17"/>
      <w:bookmarkStart w:id="40" w:name="OLE_LINK18"/>
      <w:bookmarkStart w:id="41" w:name="OLE_LINK19"/>
      <w:bookmarkStart w:id="42" w:name="OLE_LINK20"/>
      <w:bookmarkStart w:id="43" w:name="OLE_LINK21"/>
      <w:bookmarkStart w:id="44" w:name="OLE_LINK22"/>
      <w:bookmarkStart w:id="45" w:name="OLE_LINK23"/>
      <w:bookmarkStart w:id="46" w:name="OLE_LINK24"/>
      <w:bookmarkStart w:id="47" w:name="OLE_LINK25"/>
      <w:bookmarkStart w:id="48" w:name="OLE_LINK26"/>
      <w:bookmarkStart w:id="49" w:name="OLE_LINK27"/>
      <w:bookmarkStart w:id="50" w:name="OLE_LINK28"/>
      <w:bookmarkStart w:id="51" w:name="OLE_LINK29"/>
      <w:bookmarkStart w:id="52" w:name="OLE_LINK30"/>
      <w:bookmarkStart w:id="53" w:name="OLE_LINK31"/>
      <w:bookmarkStart w:id="54" w:name="OLE_LINK32"/>
      <w:bookmarkStart w:id="55" w:name="OLE_LINK33"/>
      <w:bookmarkStart w:id="56" w:name="OLE_LINK34"/>
      <w:bookmarkStart w:id="57" w:name="OLE_LINK35"/>
      <w:bookmarkStart w:id="58" w:name="OLE_LINK36"/>
      <w:bookmarkStart w:id="59" w:name="OLE_LINK37"/>
      <w:bookmarkStart w:id="60" w:name="OLE_LINK38"/>
      <w:bookmarkStart w:id="61" w:name="OLE_LINK39"/>
      <w:bookmarkStart w:id="62" w:name="OLE_LINK40"/>
      <w:bookmarkStart w:id="63" w:name="OLE_LINK41"/>
      <w:bookmarkStart w:id="64" w:name="OLE_LINK42"/>
      <w:bookmarkStart w:id="65" w:name="OLE_LINK43"/>
      <w:bookmarkStart w:id="66" w:name="OLE_LINK44"/>
      <w:bookmarkStart w:id="67" w:name="OLE_LINK45"/>
      <w:bookmarkStart w:id="68" w:name="OLE_LINK46"/>
      <w:bookmarkStart w:id="69" w:name="OLE_LINK47"/>
      <w:bookmarkStart w:id="70" w:name="OLE_LINK48"/>
      <w:bookmarkStart w:id="71" w:name="OLE_LINK49"/>
      <w:bookmarkStart w:id="72" w:name="OLE_LINK50"/>
      <w:bookmarkStart w:id="73" w:name="OLE_LINK51"/>
      <w:bookmarkStart w:id="74" w:name="OLE_LINK52"/>
      <w:bookmarkStart w:id="75" w:name="OLE_LINK53"/>
      <w:bookmarkStart w:id="76" w:name="OLE_LINK54"/>
      <w:r>
        <w:rPr>
          <w:rFonts w:ascii="微软雅黑" w:eastAsia="微软雅黑" w:hAnsi="微软雅黑" w:cs="Arial" w:hint="eastAsia"/>
          <w:b/>
        </w:rPr>
        <w:t>2</w:t>
      </w:r>
      <w:r w:rsidR="00C0411E">
        <w:rPr>
          <w:rFonts w:ascii="微软雅黑" w:eastAsia="微软雅黑" w:hAnsi="微软雅黑" w:cs="Arial" w:hint="eastAsia"/>
          <w:b/>
        </w:rPr>
        <w:t>．</w:t>
      </w:r>
      <w:r w:rsidR="00CF67C1" w:rsidRPr="005D5DD6">
        <w:rPr>
          <w:rFonts w:ascii="微软雅黑" w:eastAsia="微软雅黑" w:hAnsi="微软雅黑" w:cs="Arial" w:hint="eastAsia"/>
          <w:b/>
        </w:rPr>
        <w:t>加强风风险控制和合</w:t>
      </w:r>
      <w:proofErr w:type="gramStart"/>
      <w:r w:rsidR="00CF67C1" w:rsidRPr="005D5DD6">
        <w:rPr>
          <w:rFonts w:ascii="微软雅黑" w:eastAsia="微软雅黑" w:hAnsi="微软雅黑" w:cs="Arial" w:hint="eastAsia"/>
          <w:b/>
        </w:rPr>
        <w:t>规</w:t>
      </w:r>
      <w:proofErr w:type="gramEnd"/>
      <w:r w:rsidR="00CF67C1" w:rsidRPr="005D5DD6">
        <w:rPr>
          <w:rFonts w:ascii="微软雅黑" w:eastAsia="微软雅黑" w:hAnsi="微软雅黑" w:cs="Arial" w:hint="eastAsia"/>
          <w:b/>
        </w:rPr>
        <w:t>运营</w:t>
      </w:r>
    </w:p>
    <w:p w14:paraId="11DDEE0C" w14:textId="65D99A02" w:rsidR="00CF67C1" w:rsidRDefault="00CF67C1" w:rsidP="00CF67C1">
      <w:pPr>
        <w:pStyle w:val="a6"/>
        <w:spacing w:before="225" w:after="225" w:line="360" w:lineRule="auto"/>
        <w:ind w:firstLineChars="200" w:firstLine="480"/>
        <w:rPr>
          <w:rFonts w:ascii="微软雅黑" w:eastAsia="微软雅黑" w:hAnsi="微软雅黑" w:cs="Arial"/>
        </w:rPr>
      </w:pPr>
      <w:r w:rsidRPr="005D5DD6">
        <w:rPr>
          <w:rFonts w:ascii="微软雅黑" w:eastAsia="微软雅黑" w:hAnsi="微软雅黑" w:cs="Arial" w:hint="eastAsia"/>
        </w:rPr>
        <w:lastRenderedPageBreak/>
        <w:t>安全性对直销银行来说是重中之重，实现多方位的风险控制，是直销银行壮大的重要前提。与传统银行相比,直销银行的风险控制措施较为相对较弱，其风险控制亟需加强。可</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5D5DD6">
        <w:rPr>
          <w:rFonts w:ascii="微软雅黑" w:eastAsia="微软雅黑" w:hAnsi="微软雅黑" w:cs="Arial" w:hint="eastAsia"/>
        </w:rPr>
        <w:t>通过线上向消费者进行风险告知，并明确客户在每种情况下应该采取的应对措施,从而在最大程度上保障客户资金和信息的安全，打消客户对于模式和安全性的疑虑。</w:t>
      </w:r>
    </w:p>
    <w:p w14:paraId="5C67FCFB" w14:textId="2BE584CD" w:rsidR="00FA4695" w:rsidRPr="005D5DD6" w:rsidRDefault="00FD1836" w:rsidP="00A56BB2">
      <w:pPr>
        <w:pStyle w:val="a6"/>
        <w:spacing w:before="225" w:after="225" w:line="360" w:lineRule="auto"/>
        <w:ind w:firstLine="420"/>
        <w:rPr>
          <w:rFonts w:ascii="微软雅黑" w:eastAsia="微软雅黑" w:hAnsi="微软雅黑" w:cs="Arial"/>
          <w:b/>
        </w:rPr>
      </w:pPr>
      <w:r>
        <w:rPr>
          <w:rFonts w:ascii="微软雅黑" w:eastAsia="微软雅黑" w:hAnsi="微软雅黑" w:cs="Arial" w:hint="eastAsia"/>
          <w:b/>
        </w:rPr>
        <w:t>3</w:t>
      </w:r>
      <w:r w:rsidR="00C0411E">
        <w:rPr>
          <w:rFonts w:ascii="微软雅黑" w:eastAsia="微软雅黑" w:hAnsi="微软雅黑" w:cs="Arial" w:hint="eastAsia"/>
          <w:b/>
        </w:rPr>
        <w:t>.</w:t>
      </w:r>
      <w:r w:rsidR="00FA4695">
        <w:rPr>
          <w:rFonts w:ascii="微软雅黑" w:eastAsia="微软雅黑" w:hAnsi="微软雅黑" w:cs="Arial" w:hint="eastAsia"/>
          <w:b/>
        </w:rPr>
        <w:t>开展跨界合作与</w:t>
      </w:r>
      <w:r w:rsidR="00962393">
        <w:rPr>
          <w:rFonts w:ascii="微软雅黑" w:eastAsia="微软雅黑" w:hAnsi="微软雅黑" w:cs="Arial" w:hint="eastAsia"/>
          <w:b/>
        </w:rPr>
        <w:t>生态</w:t>
      </w:r>
      <w:r w:rsidR="00FA4695">
        <w:rPr>
          <w:rFonts w:ascii="微软雅黑" w:eastAsia="微软雅黑" w:hAnsi="微软雅黑" w:cs="Arial" w:hint="eastAsia"/>
          <w:b/>
        </w:rPr>
        <w:t>创新</w:t>
      </w:r>
    </w:p>
    <w:p w14:paraId="43DBA579" w14:textId="338B084C" w:rsidR="00FA4695" w:rsidRDefault="00DC03FE" w:rsidP="00FA4695">
      <w:pPr>
        <w:pStyle w:val="a6"/>
        <w:spacing w:before="225" w:after="225" w:line="360" w:lineRule="auto"/>
        <w:ind w:firstLineChars="200" w:firstLine="480"/>
        <w:rPr>
          <w:rFonts w:ascii="微软雅黑" w:eastAsia="微软雅黑" w:hAnsi="微软雅黑" w:cs="Arial"/>
        </w:rPr>
      </w:pPr>
      <w:r w:rsidRPr="00DC03FE">
        <w:rPr>
          <w:rFonts w:ascii="微软雅黑" w:eastAsia="微软雅黑" w:hAnsi="微软雅黑" w:cs="Arial" w:hint="eastAsia"/>
        </w:rPr>
        <w:t>随着中国数字化消费者行为的改变，银行已不再是一个固定的经营场所，而是随时可得的金融服务。因此，银行业</w:t>
      </w:r>
      <w:proofErr w:type="gramStart"/>
      <w:r w:rsidRPr="00DC03FE">
        <w:rPr>
          <w:rFonts w:ascii="微软雅黑" w:eastAsia="微软雅黑" w:hAnsi="微软雅黑" w:cs="Arial" w:hint="eastAsia"/>
        </w:rPr>
        <w:t>务需</w:t>
      </w:r>
      <w:proofErr w:type="gramEnd"/>
      <w:r w:rsidRPr="00DC03FE">
        <w:rPr>
          <w:rFonts w:ascii="微软雅黑" w:eastAsia="微软雅黑" w:hAnsi="微软雅黑" w:cs="Arial" w:hint="eastAsia"/>
        </w:rPr>
        <w:t>要嵌入场景，围绕客户生活和金融需求，提供一揽子解决方案。</w:t>
      </w:r>
      <w:r w:rsidR="0062623B">
        <w:rPr>
          <w:rFonts w:ascii="微软雅黑" w:eastAsia="微软雅黑" w:hAnsi="微软雅黑" w:hint="eastAsia"/>
          <w:color w:val="000000"/>
        </w:rPr>
        <w:t>在对外竞合中，要抓住时间窗口,积极开展与大型互联网企业、第三方支付、非金融领域公司等的合作，充分利用各自优势资源，批量引入客户，吸取经验，在竞争与合作中，做大蛋糕，实现规模效应，共享互联网金融发展红利。</w:t>
      </w:r>
    </w:p>
    <w:p w14:paraId="7248C60C" w14:textId="3A61A1EC" w:rsidR="005B4098" w:rsidRPr="005D5DD6" w:rsidRDefault="00C0411E" w:rsidP="005B4098">
      <w:pPr>
        <w:pStyle w:val="2"/>
        <w:spacing w:line="360" w:lineRule="auto"/>
        <w:rPr>
          <w:rFonts w:ascii="微软雅黑" w:eastAsia="微软雅黑" w:hAnsi="微软雅黑"/>
        </w:rPr>
      </w:pPr>
      <w:bookmarkStart w:id="77" w:name="_Toc479336481"/>
      <w:r>
        <w:rPr>
          <w:rFonts w:ascii="微软雅黑" w:eastAsia="微软雅黑" w:hAnsi="微软雅黑" w:hint="eastAsia"/>
        </w:rPr>
        <w:t>（五）</w:t>
      </w:r>
      <w:r w:rsidR="005B4098" w:rsidRPr="005D5DD6">
        <w:rPr>
          <w:rFonts w:ascii="微软雅黑" w:eastAsia="微软雅黑" w:hAnsi="微软雅黑" w:hint="eastAsia"/>
        </w:rPr>
        <w:t>中国直销银行联盟应运而生</w:t>
      </w:r>
      <w:bookmarkEnd w:id="77"/>
    </w:p>
    <w:p w14:paraId="16AA07C2" w14:textId="77777777" w:rsidR="00B70100" w:rsidRDefault="00B70100" w:rsidP="00C55BAB">
      <w:pPr>
        <w:pStyle w:val="a6"/>
        <w:spacing w:before="225" w:after="225" w:line="360" w:lineRule="auto"/>
        <w:ind w:firstLineChars="200" w:firstLine="480"/>
        <w:rPr>
          <w:rFonts w:ascii="微软雅黑" w:eastAsia="微软雅黑" w:hAnsi="微软雅黑" w:cs="Arial"/>
        </w:rPr>
      </w:pPr>
      <w:r w:rsidRPr="00B70100">
        <w:rPr>
          <w:rFonts w:ascii="微软雅黑" w:eastAsia="微软雅黑" w:hAnsi="微软雅黑" w:cs="Arial" w:hint="eastAsia"/>
        </w:rPr>
        <w:t>中国中小银行发展论坛与中国直销银行联盟是中关村华夏经济学研究发展基金会（以下简称“基金会”）、全球共享金融100人论坛、中国养老金融50人论坛、国内部分中小银行和农村信用社，以及多位金融业学术带头人和资深专家共同设立的中小银行学术研究平台，立足于打造中小银行与直销银行领域具有高学术品味和国际影响力的中国特色</w:t>
      </w:r>
      <w:proofErr w:type="gramStart"/>
      <w:r w:rsidRPr="00B70100">
        <w:rPr>
          <w:rFonts w:ascii="微软雅黑" w:eastAsia="微软雅黑" w:hAnsi="微软雅黑" w:cs="Arial" w:hint="eastAsia"/>
        </w:rPr>
        <w:t>新型智库</w:t>
      </w:r>
      <w:proofErr w:type="gramEnd"/>
      <w:r w:rsidRPr="00B70100">
        <w:rPr>
          <w:rFonts w:ascii="微软雅黑" w:eastAsia="微软雅黑" w:hAnsi="微软雅黑" w:cs="Arial" w:hint="eastAsia"/>
        </w:rPr>
        <w:t>。</w:t>
      </w:r>
    </w:p>
    <w:p w14:paraId="4692DF61" w14:textId="00109E6F" w:rsidR="00796E83" w:rsidRDefault="00B70100" w:rsidP="00C359DE">
      <w:pPr>
        <w:pStyle w:val="a6"/>
        <w:spacing w:before="225" w:after="225" w:line="360" w:lineRule="auto"/>
        <w:ind w:firstLineChars="200" w:firstLine="480"/>
        <w:rPr>
          <w:rFonts w:ascii="微软雅黑" w:eastAsia="微软雅黑" w:hAnsi="微软雅黑" w:cs="Arial" w:hint="eastAsia"/>
        </w:rPr>
      </w:pPr>
      <w:r w:rsidRPr="00B70100">
        <w:rPr>
          <w:rFonts w:ascii="微软雅黑" w:eastAsia="微软雅黑" w:hAnsi="微软雅黑" w:cs="Arial" w:hint="eastAsia"/>
        </w:rPr>
        <w:t>论坛与联盟目前已经囊括近80家中小银行与直销银行，理事单位总资产规模超过15</w:t>
      </w:r>
      <w:proofErr w:type="gramStart"/>
      <w:r w:rsidRPr="00B70100">
        <w:rPr>
          <w:rFonts w:ascii="微软雅黑" w:eastAsia="微软雅黑" w:hAnsi="微软雅黑" w:cs="Arial" w:hint="eastAsia"/>
        </w:rPr>
        <w:t>万亿</w:t>
      </w:r>
      <w:proofErr w:type="gramEnd"/>
      <w:r w:rsidRPr="00B70100">
        <w:rPr>
          <w:rFonts w:ascii="微软雅黑" w:eastAsia="微软雅黑" w:hAnsi="微软雅黑" w:cs="Arial" w:hint="eastAsia"/>
        </w:rPr>
        <w:t>，由兴业银行、上海银行、江苏银行任轮值理事长；全球共享金</w:t>
      </w:r>
      <w:r w:rsidRPr="00B70100">
        <w:rPr>
          <w:rFonts w:ascii="微软雅黑" w:eastAsia="微软雅黑" w:hAnsi="微软雅黑" w:cs="Arial" w:hint="eastAsia"/>
        </w:rPr>
        <w:lastRenderedPageBreak/>
        <w:t>融100人论坛、成都农商银行、徽商银行任轮值监事长；包商银行、广东顺德农商行、上海华瑞银行、中国养老金融50人论坛、大成基金任副理事长单位；北京农商银行、厦门银行、吉林银行等机构任常务理事；论坛由蔡鄂生、王华庆、唐双宁、李礼辉、李仁杰、李扬、马蔚华、</w:t>
      </w:r>
      <w:proofErr w:type="gramStart"/>
      <w:r w:rsidRPr="00B70100">
        <w:rPr>
          <w:rFonts w:ascii="微软雅黑" w:eastAsia="微软雅黑" w:hAnsi="微软雅黑" w:cs="Arial" w:hint="eastAsia"/>
        </w:rPr>
        <w:t>邵平等任</w:t>
      </w:r>
      <w:proofErr w:type="gramEnd"/>
      <w:r w:rsidRPr="00B70100">
        <w:rPr>
          <w:rFonts w:ascii="微软雅黑" w:eastAsia="微软雅黑" w:hAnsi="微软雅黑" w:cs="Arial" w:hint="eastAsia"/>
        </w:rPr>
        <w:t>论坛高级顾问（排名不分先后），由张健华（主席）、巴曙松（首席经济学家）、谭晓冈（学术委员会秘书长）、郑杨、陆磊、杨之曙、金李、钱军、范文仲、霍学文、金刻羽任学术委员会委员，由人行金融研究所前所长姚余栋担任秘书长，</w:t>
      </w:r>
      <w:r w:rsidR="0014650D">
        <w:rPr>
          <w:rFonts w:ascii="微软雅黑" w:eastAsia="微软雅黑" w:hAnsi="微软雅黑" w:cs="Arial" w:hint="eastAsia"/>
        </w:rPr>
        <w:t>由柴彬任副秘书长和联系人</w:t>
      </w:r>
      <w:r w:rsidR="00073D04">
        <w:rPr>
          <w:rFonts w:ascii="微软雅黑" w:eastAsia="微软雅黑" w:hAnsi="微软雅黑" w:cs="Arial" w:hint="eastAsia"/>
        </w:rPr>
        <w:t>，</w:t>
      </w:r>
      <w:r w:rsidRPr="00B70100">
        <w:rPr>
          <w:rFonts w:ascii="微软雅黑" w:eastAsia="微软雅黑" w:hAnsi="微软雅黑" w:cs="Arial" w:hint="eastAsia"/>
        </w:rPr>
        <w:t>恪守“专业为上，研究立坛”的宗旨，以“合作、公益、前瞻、敏捷”的论坛文化，开展以同业培训，年会交流等形式向中小银行的发展与直销银行的创新提供切实的助力，支持实体经济发展。</w:t>
      </w:r>
    </w:p>
    <w:sectPr w:rsidR="00796E83">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6E8AB" w14:textId="77777777" w:rsidR="00BE55DF" w:rsidRDefault="00BE55DF" w:rsidP="00422BDE">
      <w:r>
        <w:separator/>
      </w:r>
    </w:p>
  </w:endnote>
  <w:endnote w:type="continuationSeparator" w:id="0">
    <w:p w14:paraId="1CC0D98C" w14:textId="77777777" w:rsidR="00BE55DF" w:rsidRDefault="00BE55DF" w:rsidP="0042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楷体">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A00002EF" w:usb1="4000207B" w:usb2="00000000" w:usb3="00000000" w:csb0="0000019F" w:csb1="00000000"/>
  </w:font>
  <w:font w:name="楷体_GB2312">
    <w:altName w:val="楷体"/>
    <w:charset w:val="00"/>
    <w:family w:val="auto"/>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7379"/>
      <w:docPartObj>
        <w:docPartGallery w:val="Page Numbers (Bottom of Page)"/>
        <w:docPartUnique/>
      </w:docPartObj>
    </w:sdtPr>
    <w:sdtEndPr>
      <w:rPr>
        <w:sz w:val="22"/>
      </w:rPr>
    </w:sdtEndPr>
    <w:sdtContent>
      <w:p w14:paraId="3DCE37FD" w14:textId="7F180480" w:rsidR="005B2A55" w:rsidRPr="008A6B1C" w:rsidRDefault="005B2A55" w:rsidP="008A6B1C">
        <w:pPr>
          <w:pStyle w:val="a4"/>
          <w:jc w:val="center"/>
          <w:rPr>
            <w:sz w:val="22"/>
          </w:rPr>
        </w:pPr>
        <w:r w:rsidRPr="008A6B1C">
          <w:rPr>
            <w:sz w:val="22"/>
          </w:rPr>
          <w:fldChar w:fldCharType="begin"/>
        </w:r>
        <w:r w:rsidRPr="008A6B1C">
          <w:rPr>
            <w:sz w:val="22"/>
          </w:rPr>
          <w:instrText>PAGE   \* MERGEFORMAT</w:instrText>
        </w:r>
        <w:r w:rsidRPr="008A6B1C">
          <w:rPr>
            <w:sz w:val="22"/>
          </w:rPr>
          <w:fldChar w:fldCharType="separate"/>
        </w:r>
        <w:r w:rsidR="00174E4F" w:rsidRPr="00174E4F">
          <w:rPr>
            <w:noProof/>
            <w:sz w:val="22"/>
            <w:lang w:val="zh-CN"/>
          </w:rPr>
          <w:t>15</w:t>
        </w:r>
        <w:r w:rsidRPr="008A6B1C">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5107C" w14:textId="77777777" w:rsidR="00BE55DF" w:rsidRDefault="00BE55DF" w:rsidP="00422BDE">
      <w:r>
        <w:separator/>
      </w:r>
    </w:p>
  </w:footnote>
  <w:footnote w:type="continuationSeparator" w:id="0">
    <w:p w14:paraId="173D3296" w14:textId="77777777" w:rsidR="00BE55DF" w:rsidRDefault="00BE55DF" w:rsidP="00422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F08F5" w14:textId="2A0B204A" w:rsidR="005B2A55" w:rsidRPr="002B0E18" w:rsidRDefault="005B2A55" w:rsidP="002B0E18">
    <w:pPr>
      <w:pStyle w:val="a3"/>
      <w:rPr>
        <w:rFonts w:ascii="微软雅黑" w:eastAsia="微软雅黑" w:hAnsi="微软雅黑"/>
        <w:sz w:val="22"/>
      </w:rPr>
    </w:pPr>
    <w:r>
      <w:rPr>
        <w:rFonts w:ascii="微软雅黑" w:eastAsia="微软雅黑" w:hAnsi="微软雅黑" w:hint="eastAsia"/>
        <w:sz w:val="22"/>
      </w:rPr>
      <w:t>直销银行专题研究报告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288"/>
    <w:multiLevelType w:val="hybridMultilevel"/>
    <w:tmpl w:val="5C00C43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8E5554"/>
    <w:multiLevelType w:val="hybridMultilevel"/>
    <w:tmpl w:val="0C883E84"/>
    <w:lvl w:ilvl="0" w:tplc="11C079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958184B"/>
    <w:multiLevelType w:val="hybridMultilevel"/>
    <w:tmpl w:val="525AD9A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911DC7"/>
    <w:multiLevelType w:val="hybridMultilevel"/>
    <w:tmpl w:val="2C6EF668"/>
    <w:lvl w:ilvl="0" w:tplc="1324CF3E">
      <w:start w:val="6"/>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2C7D5B"/>
    <w:multiLevelType w:val="hybridMultilevel"/>
    <w:tmpl w:val="060439CE"/>
    <w:lvl w:ilvl="0" w:tplc="C1B25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8A2BE8"/>
    <w:multiLevelType w:val="hybridMultilevel"/>
    <w:tmpl w:val="287A5E5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B4318D"/>
    <w:multiLevelType w:val="hybridMultilevel"/>
    <w:tmpl w:val="9BD6E196"/>
    <w:lvl w:ilvl="0" w:tplc="27927A98">
      <w:start w:val="1"/>
      <w:numFmt w:val="japaneseCounting"/>
      <w:lvlText w:val="%1、"/>
      <w:lvlJc w:val="left"/>
      <w:pPr>
        <w:ind w:left="870" w:hanging="87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165849"/>
    <w:multiLevelType w:val="hybridMultilevel"/>
    <w:tmpl w:val="8152B6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BC158B"/>
    <w:multiLevelType w:val="hybridMultilevel"/>
    <w:tmpl w:val="9B7455F2"/>
    <w:lvl w:ilvl="0" w:tplc="04090013">
      <w:start w:val="1"/>
      <w:numFmt w:val="chineseCountingThousand"/>
      <w:lvlText w:val="%1、"/>
      <w:lvlJc w:val="left"/>
      <w:pPr>
        <w:ind w:left="420" w:hanging="420"/>
      </w:pPr>
    </w:lvl>
    <w:lvl w:ilvl="1" w:tplc="92DA41D6">
      <w:start w:val="6"/>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C5357B"/>
    <w:multiLevelType w:val="hybridMultilevel"/>
    <w:tmpl w:val="755A8C06"/>
    <w:lvl w:ilvl="0" w:tplc="E5824430">
      <w:start w:val="1"/>
      <w:numFmt w:val="japaneseCounting"/>
      <w:lvlText w:val="%1、"/>
      <w:lvlJc w:val="left"/>
      <w:pPr>
        <w:ind w:left="870" w:hanging="87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FB3845"/>
    <w:multiLevelType w:val="hybridMultilevel"/>
    <w:tmpl w:val="8D36F9F0"/>
    <w:lvl w:ilvl="0" w:tplc="F4027AE2">
      <w:start w:val="1"/>
      <w:numFmt w:val="japaneseCounting"/>
      <w:lvlText w:val="%1、"/>
      <w:lvlJc w:val="left"/>
      <w:pPr>
        <w:ind w:left="870" w:hanging="87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D15603"/>
    <w:multiLevelType w:val="hybridMultilevel"/>
    <w:tmpl w:val="99ACC276"/>
    <w:lvl w:ilvl="0" w:tplc="FE8014B4">
      <w:start w:val="1"/>
      <w:numFmt w:val="japaneseCounting"/>
      <w:lvlText w:val="%1、"/>
      <w:lvlJc w:val="left"/>
      <w:pPr>
        <w:ind w:left="870" w:hanging="87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0A0784"/>
    <w:multiLevelType w:val="hybridMultilevel"/>
    <w:tmpl w:val="A25E931A"/>
    <w:lvl w:ilvl="0" w:tplc="725CC24E">
      <w:start w:val="1"/>
      <w:numFmt w:val="japaneseCounting"/>
      <w:lvlText w:val="%1、"/>
      <w:lvlJc w:val="left"/>
      <w:pPr>
        <w:ind w:left="870" w:hanging="87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943048"/>
    <w:multiLevelType w:val="hybridMultilevel"/>
    <w:tmpl w:val="74CE8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B372428"/>
    <w:multiLevelType w:val="hybridMultilevel"/>
    <w:tmpl w:val="8E12C1B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9F353C2"/>
    <w:multiLevelType w:val="hybridMultilevel"/>
    <w:tmpl w:val="B6BCEFB4"/>
    <w:lvl w:ilvl="0" w:tplc="411081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1176DA"/>
    <w:multiLevelType w:val="hybridMultilevel"/>
    <w:tmpl w:val="854E784C"/>
    <w:lvl w:ilvl="0" w:tplc="3CD890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FA27487"/>
    <w:multiLevelType w:val="hybridMultilevel"/>
    <w:tmpl w:val="7ACA16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AE7A6D"/>
    <w:multiLevelType w:val="hybridMultilevel"/>
    <w:tmpl w:val="E98EADEC"/>
    <w:lvl w:ilvl="0" w:tplc="0409000B">
      <w:start w:val="1"/>
      <w:numFmt w:val="bullet"/>
      <w:lvlText w:val=""/>
      <w:lvlJc w:val="left"/>
      <w:pPr>
        <w:ind w:left="735" w:hanging="420"/>
      </w:pPr>
      <w:rPr>
        <w:rFonts w:ascii="Wingdings" w:hAnsi="Wingdings"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19">
    <w:nsid w:val="443D1158"/>
    <w:multiLevelType w:val="hybridMultilevel"/>
    <w:tmpl w:val="02D626E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5E92CE1"/>
    <w:multiLevelType w:val="hybridMultilevel"/>
    <w:tmpl w:val="DC7ACBE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7821536"/>
    <w:multiLevelType w:val="hybridMultilevel"/>
    <w:tmpl w:val="A8962B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7831EF9"/>
    <w:multiLevelType w:val="hybridMultilevel"/>
    <w:tmpl w:val="D8EC5A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1666D44"/>
    <w:multiLevelType w:val="hybridMultilevel"/>
    <w:tmpl w:val="A1DC2534"/>
    <w:lvl w:ilvl="0" w:tplc="18CC9B8A">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5C41D8"/>
    <w:multiLevelType w:val="hybridMultilevel"/>
    <w:tmpl w:val="57BACF98"/>
    <w:lvl w:ilvl="0" w:tplc="8326BF5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4A74F62"/>
    <w:multiLevelType w:val="hybridMultilevel"/>
    <w:tmpl w:val="3118BD5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5264770"/>
    <w:multiLevelType w:val="hybridMultilevel"/>
    <w:tmpl w:val="C6589AB8"/>
    <w:lvl w:ilvl="0" w:tplc="7F08E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7C325DC"/>
    <w:multiLevelType w:val="hybridMultilevel"/>
    <w:tmpl w:val="57A233E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8185E17"/>
    <w:multiLevelType w:val="hybridMultilevel"/>
    <w:tmpl w:val="86F024F2"/>
    <w:lvl w:ilvl="0" w:tplc="260E5036">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9027CF0"/>
    <w:multiLevelType w:val="hybridMultilevel"/>
    <w:tmpl w:val="A2C85C4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9974DBB"/>
    <w:multiLevelType w:val="hybridMultilevel"/>
    <w:tmpl w:val="6946179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A2D3845"/>
    <w:multiLevelType w:val="hybridMultilevel"/>
    <w:tmpl w:val="0FEC27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13A4C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nsid w:val="63213387"/>
    <w:multiLevelType w:val="hybridMultilevel"/>
    <w:tmpl w:val="89785D58"/>
    <w:lvl w:ilvl="0" w:tplc="8648E1EC">
      <w:start w:val="1"/>
      <w:numFmt w:val="decimal"/>
      <w:lvlText w:val="%1）"/>
      <w:lvlJc w:val="left"/>
      <w:pPr>
        <w:ind w:left="780" w:hanging="360"/>
      </w:pPr>
      <w:rPr>
        <w:rFonts w:ascii="微软雅黑" w:eastAsia="微软雅黑" w:hAnsi="微软雅黑"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4393BFD"/>
    <w:multiLevelType w:val="hybridMultilevel"/>
    <w:tmpl w:val="FC82C7F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6A92569"/>
    <w:multiLevelType w:val="hybridMultilevel"/>
    <w:tmpl w:val="C89A48E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74C1590"/>
    <w:multiLevelType w:val="hybridMultilevel"/>
    <w:tmpl w:val="BE241D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CC9264A"/>
    <w:multiLevelType w:val="hybridMultilevel"/>
    <w:tmpl w:val="A12A63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CE600D6"/>
    <w:multiLevelType w:val="hybridMultilevel"/>
    <w:tmpl w:val="0D3E4D98"/>
    <w:lvl w:ilvl="0" w:tplc="35B838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1E5383C"/>
    <w:multiLevelType w:val="hybridMultilevel"/>
    <w:tmpl w:val="BCA6E528"/>
    <w:lvl w:ilvl="0" w:tplc="FF1200D8">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21D1936"/>
    <w:multiLevelType w:val="hybridMultilevel"/>
    <w:tmpl w:val="B1267C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9C37E86"/>
    <w:multiLevelType w:val="hybridMultilevel"/>
    <w:tmpl w:val="A59030D8"/>
    <w:lvl w:ilvl="0" w:tplc="B1B4D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AB5346E"/>
    <w:multiLevelType w:val="hybridMultilevel"/>
    <w:tmpl w:val="0128A1CE"/>
    <w:lvl w:ilvl="0" w:tplc="6DC47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ADC0C42"/>
    <w:multiLevelType w:val="hybridMultilevel"/>
    <w:tmpl w:val="2D8A726C"/>
    <w:lvl w:ilvl="0" w:tplc="A2B0C16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CF35440"/>
    <w:multiLevelType w:val="hybridMultilevel"/>
    <w:tmpl w:val="CA7446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E8167C8"/>
    <w:multiLevelType w:val="hybridMultilevel"/>
    <w:tmpl w:val="AC4205C6"/>
    <w:lvl w:ilvl="0" w:tplc="2DBAADC4">
      <w:start w:val="1"/>
      <w:numFmt w:val="decimal"/>
      <w:lvlText w:val="%1）"/>
      <w:lvlJc w:val="left"/>
      <w:pPr>
        <w:ind w:left="760" w:hanging="360"/>
      </w:pPr>
      <w:rPr>
        <w:rFonts w:cs="楷体"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6">
    <w:nsid w:val="7EF97924"/>
    <w:multiLevelType w:val="hybridMultilevel"/>
    <w:tmpl w:val="2FA2E09A"/>
    <w:lvl w:ilvl="0" w:tplc="4F2CCE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6"/>
  </w:num>
  <w:num w:numId="3">
    <w:abstractNumId w:val="20"/>
  </w:num>
  <w:num w:numId="4">
    <w:abstractNumId w:val="25"/>
  </w:num>
  <w:num w:numId="5">
    <w:abstractNumId w:val="31"/>
  </w:num>
  <w:num w:numId="6">
    <w:abstractNumId w:val="17"/>
  </w:num>
  <w:num w:numId="7">
    <w:abstractNumId w:val="5"/>
  </w:num>
  <w:num w:numId="8">
    <w:abstractNumId w:val="2"/>
  </w:num>
  <w:num w:numId="9">
    <w:abstractNumId w:val="46"/>
  </w:num>
  <w:num w:numId="10">
    <w:abstractNumId w:val="13"/>
  </w:num>
  <w:num w:numId="11">
    <w:abstractNumId w:val="37"/>
  </w:num>
  <w:num w:numId="12">
    <w:abstractNumId w:val="19"/>
  </w:num>
  <w:num w:numId="13">
    <w:abstractNumId w:val="40"/>
  </w:num>
  <w:num w:numId="14">
    <w:abstractNumId w:val="0"/>
  </w:num>
  <w:num w:numId="15">
    <w:abstractNumId w:val="32"/>
  </w:num>
  <w:num w:numId="16">
    <w:abstractNumId w:val="14"/>
  </w:num>
  <w:num w:numId="17">
    <w:abstractNumId w:val="44"/>
  </w:num>
  <w:num w:numId="18">
    <w:abstractNumId w:val="35"/>
  </w:num>
  <w:num w:numId="19">
    <w:abstractNumId w:val="7"/>
  </w:num>
  <w:num w:numId="20">
    <w:abstractNumId w:val="34"/>
  </w:num>
  <w:num w:numId="21">
    <w:abstractNumId w:val="39"/>
  </w:num>
  <w:num w:numId="22">
    <w:abstractNumId w:val="30"/>
  </w:num>
  <w:num w:numId="23">
    <w:abstractNumId w:val="41"/>
  </w:num>
  <w:num w:numId="24">
    <w:abstractNumId w:val="23"/>
  </w:num>
  <w:num w:numId="25">
    <w:abstractNumId w:val="15"/>
  </w:num>
  <w:num w:numId="26">
    <w:abstractNumId w:val="26"/>
  </w:num>
  <w:num w:numId="27">
    <w:abstractNumId w:val="4"/>
  </w:num>
  <w:num w:numId="28">
    <w:abstractNumId w:val="29"/>
  </w:num>
  <w:num w:numId="29">
    <w:abstractNumId w:val="22"/>
  </w:num>
  <w:num w:numId="30">
    <w:abstractNumId w:val="43"/>
  </w:num>
  <w:num w:numId="31">
    <w:abstractNumId w:val="28"/>
  </w:num>
  <w:num w:numId="32">
    <w:abstractNumId w:val="1"/>
  </w:num>
  <w:num w:numId="33">
    <w:abstractNumId w:val="33"/>
  </w:num>
  <w:num w:numId="34">
    <w:abstractNumId w:val="24"/>
  </w:num>
  <w:num w:numId="35">
    <w:abstractNumId w:val="11"/>
  </w:num>
  <w:num w:numId="36">
    <w:abstractNumId w:val="12"/>
  </w:num>
  <w:num w:numId="37">
    <w:abstractNumId w:val="10"/>
  </w:num>
  <w:num w:numId="38">
    <w:abstractNumId w:val="18"/>
  </w:num>
  <w:num w:numId="39">
    <w:abstractNumId w:val="42"/>
  </w:num>
  <w:num w:numId="40">
    <w:abstractNumId w:val="45"/>
  </w:num>
  <w:num w:numId="41">
    <w:abstractNumId w:val="27"/>
  </w:num>
  <w:num w:numId="42">
    <w:abstractNumId w:val="9"/>
  </w:num>
  <w:num w:numId="43">
    <w:abstractNumId w:val="6"/>
  </w:num>
  <w:num w:numId="44">
    <w:abstractNumId w:val="38"/>
  </w:num>
  <w:num w:numId="45">
    <w:abstractNumId w:val="21"/>
  </w:num>
  <w:num w:numId="46">
    <w:abstractNumId w:val="16"/>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9A"/>
    <w:rsid w:val="00005FCC"/>
    <w:rsid w:val="0000637D"/>
    <w:rsid w:val="00006C50"/>
    <w:rsid w:val="000075C2"/>
    <w:rsid w:val="00012469"/>
    <w:rsid w:val="00020EEF"/>
    <w:rsid w:val="0002131A"/>
    <w:rsid w:val="00022E89"/>
    <w:rsid w:val="000234EF"/>
    <w:rsid w:val="00035B92"/>
    <w:rsid w:val="00036C1D"/>
    <w:rsid w:val="000379A0"/>
    <w:rsid w:val="000405CF"/>
    <w:rsid w:val="000408CC"/>
    <w:rsid w:val="00044532"/>
    <w:rsid w:val="000459BA"/>
    <w:rsid w:val="00046220"/>
    <w:rsid w:val="00047DFE"/>
    <w:rsid w:val="00053D58"/>
    <w:rsid w:val="00064EE3"/>
    <w:rsid w:val="00065009"/>
    <w:rsid w:val="00073D04"/>
    <w:rsid w:val="000778B7"/>
    <w:rsid w:val="00080D89"/>
    <w:rsid w:val="0008125A"/>
    <w:rsid w:val="00091891"/>
    <w:rsid w:val="00092C89"/>
    <w:rsid w:val="0009410E"/>
    <w:rsid w:val="000A0A7B"/>
    <w:rsid w:val="000A3CE4"/>
    <w:rsid w:val="000A7995"/>
    <w:rsid w:val="000A7C84"/>
    <w:rsid w:val="000B12D8"/>
    <w:rsid w:val="000B34BF"/>
    <w:rsid w:val="000B39A2"/>
    <w:rsid w:val="000B404B"/>
    <w:rsid w:val="000B4557"/>
    <w:rsid w:val="000B5698"/>
    <w:rsid w:val="000B6CAD"/>
    <w:rsid w:val="000C04D3"/>
    <w:rsid w:val="000C41D4"/>
    <w:rsid w:val="000C52BD"/>
    <w:rsid w:val="000C54C7"/>
    <w:rsid w:val="000C6B2D"/>
    <w:rsid w:val="000D02E0"/>
    <w:rsid w:val="000D033B"/>
    <w:rsid w:val="000D1E85"/>
    <w:rsid w:val="000D28F1"/>
    <w:rsid w:val="000D46AB"/>
    <w:rsid w:val="000D5120"/>
    <w:rsid w:val="000D5D41"/>
    <w:rsid w:val="000D618D"/>
    <w:rsid w:val="000D650C"/>
    <w:rsid w:val="000E0E24"/>
    <w:rsid w:val="000E10FB"/>
    <w:rsid w:val="000E2D66"/>
    <w:rsid w:val="000E4267"/>
    <w:rsid w:val="000E5E27"/>
    <w:rsid w:val="000E6987"/>
    <w:rsid w:val="000F0552"/>
    <w:rsid w:val="000F129C"/>
    <w:rsid w:val="000F23D0"/>
    <w:rsid w:val="000F3D6A"/>
    <w:rsid w:val="000F41C9"/>
    <w:rsid w:val="00116367"/>
    <w:rsid w:val="001303E7"/>
    <w:rsid w:val="00130E11"/>
    <w:rsid w:val="00130E54"/>
    <w:rsid w:val="00134921"/>
    <w:rsid w:val="00134961"/>
    <w:rsid w:val="0013751C"/>
    <w:rsid w:val="00142C40"/>
    <w:rsid w:val="00144D29"/>
    <w:rsid w:val="00144E39"/>
    <w:rsid w:val="0014650D"/>
    <w:rsid w:val="00146A91"/>
    <w:rsid w:val="001474B7"/>
    <w:rsid w:val="001501DB"/>
    <w:rsid w:val="0015643D"/>
    <w:rsid w:val="00161610"/>
    <w:rsid w:val="00162503"/>
    <w:rsid w:val="00162DB1"/>
    <w:rsid w:val="00164419"/>
    <w:rsid w:val="00167F89"/>
    <w:rsid w:val="00170AEF"/>
    <w:rsid w:val="00170F34"/>
    <w:rsid w:val="00172218"/>
    <w:rsid w:val="00174729"/>
    <w:rsid w:val="00174C7E"/>
    <w:rsid w:val="00174E4F"/>
    <w:rsid w:val="00175AC5"/>
    <w:rsid w:val="00177B1E"/>
    <w:rsid w:val="00181FFE"/>
    <w:rsid w:val="00185521"/>
    <w:rsid w:val="00187709"/>
    <w:rsid w:val="00187792"/>
    <w:rsid w:val="00187A59"/>
    <w:rsid w:val="00187F52"/>
    <w:rsid w:val="00195E76"/>
    <w:rsid w:val="001A171C"/>
    <w:rsid w:val="001A336D"/>
    <w:rsid w:val="001A4B78"/>
    <w:rsid w:val="001A4ED5"/>
    <w:rsid w:val="001A58F0"/>
    <w:rsid w:val="001A7D32"/>
    <w:rsid w:val="001B0726"/>
    <w:rsid w:val="001B1EDC"/>
    <w:rsid w:val="001C0385"/>
    <w:rsid w:val="001C0400"/>
    <w:rsid w:val="001C088E"/>
    <w:rsid w:val="001D16B4"/>
    <w:rsid w:val="001D3A0A"/>
    <w:rsid w:val="001D458E"/>
    <w:rsid w:val="001E0A5B"/>
    <w:rsid w:val="001E0FFD"/>
    <w:rsid w:val="001E14D2"/>
    <w:rsid w:val="001E574D"/>
    <w:rsid w:val="001E7F62"/>
    <w:rsid w:val="001E7FDB"/>
    <w:rsid w:val="001F176E"/>
    <w:rsid w:val="001F33C2"/>
    <w:rsid w:val="001F7020"/>
    <w:rsid w:val="00200539"/>
    <w:rsid w:val="00202FE2"/>
    <w:rsid w:val="002030FA"/>
    <w:rsid w:val="00204DE4"/>
    <w:rsid w:val="00204FEE"/>
    <w:rsid w:val="00207DE7"/>
    <w:rsid w:val="002145CE"/>
    <w:rsid w:val="002216CC"/>
    <w:rsid w:val="0022174A"/>
    <w:rsid w:val="002239F1"/>
    <w:rsid w:val="00223EB1"/>
    <w:rsid w:val="00232442"/>
    <w:rsid w:val="0024349B"/>
    <w:rsid w:val="00244852"/>
    <w:rsid w:val="00245550"/>
    <w:rsid w:val="00251BCC"/>
    <w:rsid w:val="0025463E"/>
    <w:rsid w:val="00254C7E"/>
    <w:rsid w:val="00255FEB"/>
    <w:rsid w:val="00256799"/>
    <w:rsid w:val="002575A7"/>
    <w:rsid w:val="002614D9"/>
    <w:rsid w:val="002619FE"/>
    <w:rsid w:val="0026428C"/>
    <w:rsid w:val="00267934"/>
    <w:rsid w:val="00267B28"/>
    <w:rsid w:val="002704F7"/>
    <w:rsid w:val="00271EAE"/>
    <w:rsid w:val="00271F85"/>
    <w:rsid w:val="002725C2"/>
    <w:rsid w:val="00272C4C"/>
    <w:rsid w:val="00273B6B"/>
    <w:rsid w:val="00273EF8"/>
    <w:rsid w:val="00273F18"/>
    <w:rsid w:val="00274724"/>
    <w:rsid w:val="0028078A"/>
    <w:rsid w:val="00280B7F"/>
    <w:rsid w:val="002821A0"/>
    <w:rsid w:val="00284204"/>
    <w:rsid w:val="00290353"/>
    <w:rsid w:val="00291AD4"/>
    <w:rsid w:val="002929D7"/>
    <w:rsid w:val="002946D7"/>
    <w:rsid w:val="002A4527"/>
    <w:rsid w:val="002A6657"/>
    <w:rsid w:val="002B0E18"/>
    <w:rsid w:val="002B57E4"/>
    <w:rsid w:val="002C059A"/>
    <w:rsid w:val="002C0B8C"/>
    <w:rsid w:val="002C4CCF"/>
    <w:rsid w:val="002C5433"/>
    <w:rsid w:val="002C62EF"/>
    <w:rsid w:val="002C62F6"/>
    <w:rsid w:val="002D00DF"/>
    <w:rsid w:val="002D0D85"/>
    <w:rsid w:val="002D281F"/>
    <w:rsid w:val="002D2D18"/>
    <w:rsid w:val="002E1BA3"/>
    <w:rsid w:val="002E599F"/>
    <w:rsid w:val="002E62ED"/>
    <w:rsid w:val="002E6809"/>
    <w:rsid w:val="00301F6B"/>
    <w:rsid w:val="00302ADC"/>
    <w:rsid w:val="0030319A"/>
    <w:rsid w:val="003032AA"/>
    <w:rsid w:val="0030499A"/>
    <w:rsid w:val="00304A6C"/>
    <w:rsid w:val="00304D0C"/>
    <w:rsid w:val="00305085"/>
    <w:rsid w:val="00312DA6"/>
    <w:rsid w:val="003136A3"/>
    <w:rsid w:val="003138D9"/>
    <w:rsid w:val="00315567"/>
    <w:rsid w:val="00315C03"/>
    <w:rsid w:val="00326BA3"/>
    <w:rsid w:val="00332E9B"/>
    <w:rsid w:val="00333F9D"/>
    <w:rsid w:val="00341BC2"/>
    <w:rsid w:val="00343E46"/>
    <w:rsid w:val="00351890"/>
    <w:rsid w:val="003541A0"/>
    <w:rsid w:val="003610D8"/>
    <w:rsid w:val="00361AB1"/>
    <w:rsid w:val="00361C97"/>
    <w:rsid w:val="0036337D"/>
    <w:rsid w:val="003666B8"/>
    <w:rsid w:val="003703BB"/>
    <w:rsid w:val="00370A81"/>
    <w:rsid w:val="003747FE"/>
    <w:rsid w:val="003807A5"/>
    <w:rsid w:val="003814FA"/>
    <w:rsid w:val="003856BC"/>
    <w:rsid w:val="00390742"/>
    <w:rsid w:val="00390C1C"/>
    <w:rsid w:val="00391B5D"/>
    <w:rsid w:val="00392E08"/>
    <w:rsid w:val="00393E78"/>
    <w:rsid w:val="00395E36"/>
    <w:rsid w:val="003A0194"/>
    <w:rsid w:val="003A3268"/>
    <w:rsid w:val="003A3817"/>
    <w:rsid w:val="003B415C"/>
    <w:rsid w:val="003B625C"/>
    <w:rsid w:val="003B6D26"/>
    <w:rsid w:val="003B6D86"/>
    <w:rsid w:val="003C769C"/>
    <w:rsid w:val="003D2E04"/>
    <w:rsid w:val="003D37DB"/>
    <w:rsid w:val="003D3CEC"/>
    <w:rsid w:val="003D68E7"/>
    <w:rsid w:val="003D7DBA"/>
    <w:rsid w:val="003E11E4"/>
    <w:rsid w:val="003E6D8A"/>
    <w:rsid w:val="003E7423"/>
    <w:rsid w:val="003F1609"/>
    <w:rsid w:val="003F238D"/>
    <w:rsid w:val="003F2BC6"/>
    <w:rsid w:val="003F2D79"/>
    <w:rsid w:val="003F3F49"/>
    <w:rsid w:val="004022A3"/>
    <w:rsid w:val="00402534"/>
    <w:rsid w:val="004038C3"/>
    <w:rsid w:val="00404263"/>
    <w:rsid w:val="004105E1"/>
    <w:rsid w:val="00412D27"/>
    <w:rsid w:val="00415443"/>
    <w:rsid w:val="004167C2"/>
    <w:rsid w:val="004178BB"/>
    <w:rsid w:val="00421627"/>
    <w:rsid w:val="00422BDE"/>
    <w:rsid w:val="004241BE"/>
    <w:rsid w:val="00440589"/>
    <w:rsid w:val="00441B11"/>
    <w:rsid w:val="00444B07"/>
    <w:rsid w:val="004457D6"/>
    <w:rsid w:val="00445F3C"/>
    <w:rsid w:val="004463D8"/>
    <w:rsid w:val="00447E0B"/>
    <w:rsid w:val="00452427"/>
    <w:rsid w:val="00454D1D"/>
    <w:rsid w:val="00455150"/>
    <w:rsid w:val="00457ACE"/>
    <w:rsid w:val="00465EB4"/>
    <w:rsid w:val="00466489"/>
    <w:rsid w:val="00467570"/>
    <w:rsid w:val="00473740"/>
    <w:rsid w:val="004759AA"/>
    <w:rsid w:val="00481F69"/>
    <w:rsid w:val="00482D9E"/>
    <w:rsid w:val="00486330"/>
    <w:rsid w:val="00490374"/>
    <w:rsid w:val="0049102C"/>
    <w:rsid w:val="004A001A"/>
    <w:rsid w:val="004A01C2"/>
    <w:rsid w:val="004B3334"/>
    <w:rsid w:val="004C4A2A"/>
    <w:rsid w:val="004C4A2B"/>
    <w:rsid w:val="004C4A65"/>
    <w:rsid w:val="004C5DCE"/>
    <w:rsid w:val="004C60A6"/>
    <w:rsid w:val="004D1366"/>
    <w:rsid w:val="004D3A83"/>
    <w:rsid w:val="004D6861"/>
    <w:rsid w:val="004E63A3"/>
    <w:rsid w:val="004E734D"/>
    <w:rsid w:val="004E76CF"/>
    <w:rsid w:val="004F0900"/>
    <w:rsid w:val="004F0C08"/>
    <w:rsid w:val="004F2B0A"/>
    <w:rsid w:val="004F2D24"/>
    <w:rsid w:val="005003E6"/>
    <w:rsid w:val="00502921"/>
    <w:rsid w:val="005029DA"/>
    <w:rsid w:val="00505806"/>
    <w:rsid w:val="00511880"/>
    <w:rsid w:val="00515749"/>
    <w:rsid w:val="00515B96"/>
    <w:rsid w:val="005213A4"/>
    <w:rsid w:val="00523581"/>
    <w:rsid w:val="00530641"/>
    <w:rsid w:val="00531057"/>
    <w:rsid w:val="005340A5"/>
    <w:rsid w:val="0053480C"/>
    <w:rsid w:val="0053623A"/>
    <w:rsid w:val="00546333"/>
    <w:rsid w:val="00546CBA"/>
    <w:rsid w:val="0055109C"/>
    <w:rsid w:val="00552DCF"/>
    <w:rsid w:val="005542C0"/>
    <w:rsid w:val="00560333"/>
    <w:rsid w:val="005637A3"/>
    <w:rsid w:val="00563848"/>
    <w:rsid w:val="005656BF"/>
    <w:rsid w:val="005707A5"/>
    <w:rsid w:val="005709D5"/>
    <w:rsid w:val="00571A66"/>
    <w:rsid w:val="0057214D"/>
    <w:rsid w:val="005724BD"/>
    <w:rsid w:val="00573123"/>
    <w:rsid w:val="00573D6E"/>
    <w:rsid w:val="00581FB9"/>
    <w:rsid w:val="00584472"/>
    <w:rsid w:val="005867EE"/>
    <w:rsid w:val="005878CE"/>
    <w:rsid w:val="00587DF7"/>
    <w:rsid w:val="005904D6"/>
    <w:rsid w:val="005917E6"/>
    <w:rsid w:val="00593331"/>
    <w:rsid w:val="00595BEE"/>
    <w:rsid w:val="005A253C"/>
    <w:rsid w:val="005A3AF3"/>
    <w:rsid w:val="005A72B8"/>
    <w:rsid w:val="005B2A55"/>
    <w:rsid w:val="005B3CFD"/>
    <w:rsid w:val="005B4098"/>
    <w:rsid w:val="005B472B"/>
    <w:rsid w:val="005B54B8"/>
    <w:rsid w:val="005B618A"/>
    <w:rsid w:val="005C24D1"/>
    <w:rsid w:val="005C6F0E"/>
    <w:rsid w:val="005D0529"/>
    <w:rsid w:val="005D0D08"/>
    <w:rsid w:val="005D12E2"/>
    <w:rsid w:val="005D3DF2"/>
    <w:rsid w:val="005D5DD6"/>
    <w:rsid w:val="005D7EB2"/>
    <w:rsid w:val="005F200D"/>
    <w:rsid w:val="005F22CD"/>
    <w:rsid w:val="005F2F83"/>
    <w:rsid w:val="00601663"/>
    <w:rsid w:val="00604173"/>
    <w:rsid w:val="00604BDF"/>
    <w:rsid w:val="00606FD4"/>
    <w:rsid w:val="00610D4D"/>
    <w:rsid w:val="00612FFE"/>
    <w:rsid w:val="0061336F"/>
    <w:rsid w:val="0061337D"/>
    <w:rsid w:val="00613B1D"/>
    <w:rsid w:val="00614F8B"/>
    <w:rsid w:val="00615FF9"/>
    <w:rsid w:val="006241D5"/>
    <w:rsid w:val="00624212"/>
    <w:rsid w:val="00625065"/>
    <w:rsid w:val="0062623B"/>
    <w:rsid w:val="00630DBF"/>
    <w:rsid w:val="00631633"/>
    <w:rsid w:val="00631EE7"/>
    <w:rsid w:val="0063225B"/>
    <w:rsid w:val="00633141"/>
    <w:rsid w:val="006405BE"/>
    <w:rsid w:val="006424EF"/>
    <w:rsid w:val="00652D3E"/>
    <w:rsid w:val="00654D71"/>
    <w:rsid w:val="006554A7"/>
    <w:rsid w:val="00657093"/>
    <w:rsid w:val="00657649"/>
    <w:rsid w:val="00664D95"/>
    <w:rsid w:val="0066645E"/>
    <w:rsid w:val="00667B8F"/>
    <w:rsid w:val="00670DB8"/>
    <w:rsid w:val="00680442"/>
    <w:rsid w:val="00680A54"/>
    <w:rsid w:val="006816A4"/>
    <w:rsid w:val="00686624"/>
    <w:rsid w:val="00686D02"/>
    <w:rsid w:val="0069045E"/>
    <w:rsid w:val="00693102"/>
    <w:rsid w:val="00694BF8"/>
    <w:rsid w:val="006953B1"/>
    <w:rsid w:val="00695E29"/>
    <w:rsid w:val="00695FAD"/>
    <w:rsid w:val="00697CA8"/>
    <w:rsid w:val="006A2F62"/>
    <w:rsid w:val="006A4853"/>
    <w:rsid w:val="006B39CD"/>
    <w:rsid w:val="006C0762"/>
    <w:rsid w:val="006C2A23"/>
    <w:rsid w:val="006C4C0F"/>
    <w:rsid w:val="006C6233"/>
    <w:rsid w:val="006D7DC0"/>
    <w:rsid w:val="006D7F8D"/>
    <w:rsid w:val="006E6CBC"/>
    <w:rsid w:val="006F1D8B"/>
    <w:rsid w:val="006F2618"/>
    <w:rsid w:val="006F4158"/>
    <w:rsid w:val="006F5290"/>
    <w:rsid w:val="00700073"/>
    <w:rsid w:val="007049B5"/>
    <w:rsid w:val="00704D3D"/>
    <w:rsid w:val="00705379"/>
    <w:rsid w:val="00706B94"/>
    <w:rsid w:val="00707022"/>
    <w:rsid w:val="0071195E"/>
    <w:rsid w:val="00717058"/>
    <w:rsid w:val="0071707F"/>
    <w:rsid w:val="0072132C"/>
    <w:rsid w:val="007240A2"/>
    <w:rsid w:val="00725B67"/>
    <w:rsid w:val="00725F27"/>
    <w:rsid w:val="0072777F"/>
    <w:rsid w:val="00730050"/>
    <w:rsid w:val="0074225B"/>
    <w:rsid w:val="007441D7"/>
    <w:rsid w:val="00745B84"/>
    <w:rsid w:val="007507CA"/>
    <w:rsid w:val="007508D5"/>
    <w:rsid w:val="00753660"/>
    <w:rsid w:val="00754CBC"/>
    <w:rsid w:val="0075592C"/>
    <w:rsid w:val="00760F83"/>
    <w:rsid w:val="007642EF"/>
    <w:rsid w:val="0076524F"/>
    <w:rsid w:val="00765A66"/>
    <w:rsid w:val="00766B37"/>
    <w:rsid w:val="00770B7C"/>
    <w:rsid w:val="007717F0"/>
    <w:rsid w:val="00775BAB"/>
    <w:rsid w:val="00776B3D"/>
    <w:rsid w:val="00780659"/>
    <w:rsid w:val="00781419"/>
    <w:rsid w:val="007822DD"/>
    <w:rsid w:val="007945D4"/>
    <w:rsid w:val="00794774"/>
    <w:rsid w:val="00796E83"/>
    <w:rsid w:val="007A44A9"/>
    <w:rsid w:val="007A4ED0"/>
    <w:rsid w:val="007A6CAB"/>
    <w:rsid w:val="007A797D"/>
    <w:rsid w:val="007A7A56"/>
    <w:rsid w:val="007B1EB6"/>
    <w:rsid w:val="007B2F57"/>
    <w:rsid w:val="007B4D6C"/>
    <w:rsid w:val="007B7CEB"/>
    <w:rsid w:val="007C7DDE"/>
    <w:rsid w:val="007D3B14"/>
    <w:rsid w:val="007E4C8A"/>
    <w:rsid w:val="007E5FD2"/>
    <w:rsid w:val="007F4EC4"/>
    <w:rsid w:val="007F69BC"/>
    <w:rsid w:val="007F6C38"/>
    <w:rsid w:val="00801113"/>
    <w:rsid w:val="00804B8E"/>
    <w:rsid w:val="00805241"/>
    <w:rsid w:val="0080535D"/>
    <w:rsid w:val="00805B26"/>
    <w:rsid w:val="0081268C"/>
    <w:rsid w:val="008137C6"/>
    <w:rsid w:val="00815364"/>
    <w:rsid w:val="0081640C"/>
    <w:rsid w:val="008256A2"/>
    <w:rsid w:val="00825FF3"/>
    <w:rsid w:val="0082790D"/>
    <w:rsid w:val="00833C85"/>
    <w:rsid w:val="00836152"/>
    <w:rsid w:val="00843E84"/>
    <w:rsid w:val="00847367"/>
    <w:rsid w:val="00852572"/>
    <w:rsid w:val="008632CE"/>
    <w:rsid w:val="00864867"/>
    <w:rsid w:val="00873686"/>
    <w:rsid w:val="008765DF"/>
    <w:rsid w:val="00883E9B"/>
    <w:rsid w:val="00896C6C"/>
    <w:rsid w:val="00897F62"/>
    <w:rsid w:val="008A4902"/>
    <w:rsid w:val="008A6AF9"/>
    <w:rsid w:val="008A6B1C"/>
    <w:rsid w:val="008B262D"/>
    <w:rsid w:val="008B448E"/>
    <w:rsid w:val="008B5336"/>
    <w:rsid w:val="008B5672"/>
    <w:rsid w:val="008C02A8"/>
    <w:rsid w:val="008C5F07"/>
    <w:rsid w:val="008C7BAB"/>
    <w:rsid w:val="008D33E2"/>
    <w:rsid w:val="008D4937"/>
    <w:rsid w:val="008D76D9"/>
    <w:rsid w:val="008E1A55"/>
    <w:rsid w:val="008E7461"/>
    <w:rsid w:val="008F6E67"/>
    <w:rsid w:val="00900031"/>
    <w:rsid w:val="00900481"/>
    <w:rsid w:val="00911897"/>
    <w:rsid w:val="009142C2"/>
    <w:rsid w:val="009158DF"/>
    <w:rsid w:val="0092651D"/>
    <w:rsid w:val="00927FB6"/>
    <w:rsid w:val="009302F2"/>
    <w:rsid w:val="00940645"/>
    <w:rsid w:val="00945C6B"/>
    <w:rsid w:val="009526C4"/>
    <w:rsid w:val="009530C0"/>
    <w:rsid w:val="00960A17"/>
    <w:rsid w:val="00961917"/>
    <w:rsid w:val="0096194B"/>
    <w:rsid w:val="00961D44"/>
    <w:rsid w:val="00962393"/>
    <w:rsid w:val="00963E1E"/>
    <w:rsid w:val="009644B3"/>
    <w:rsid w:val="0096533E"/>
    <w:rsid w:val="0096612F"/>
    <w:rsid w:val="00973A31"/>
    <w:rsid w:val="009813DF"/>
    <w:rsid w:val="00981988"/>
    <w:rsid w:val="009829E5"/>
    <w:rsid w:val="00987401"/>
    <w:rsid w:val="0098773F"/>
    <w:rsid w:val="00991129"/>
    <w:rsid w:val="00991EEB"/>
    <w:rsid w:val="009A2609"/>
    <w:rsid w:val="009A527F"/>
    <w:rsid w:val="009B31EE"/>
    <w:rsid w:val="009B33A4"/>
    <w:rsid w:val="009B7DF3"/>
    <w:rsid w:val="009C215C"/>
    <w:rsid w:val="009C3321"/>
    <w:rsid w:val="009C56D6"/>
    <w:rsid w:val="009C5CDE"/>
    <w:rsid w:val="009C6E19"/>
    <w:rsid w:val="009C7ADA"/>
    <w:rsid w:val="009C7FCF"/>
    <w:rsid w:val="009D05E3"/>
    <w:rsid w:val="009D123C"/>
    <w:rsid w:val="009D232E"/>
    <w:rsid w:val="009D3707"/>
    <w:rsid w:val="009D4099"/>
    <w:rsid w:val="009D668F"/>
    <w:rsid w:val="009E3115"/>
    <w:rsid w:val="009E4183"/>
    <w:rsid w:val="009F0312"/>
    <w:rsid w:val="009F1CC0"/>
    <w:rsid w:val="009F539A"/>
    <w:rsid w:val="00A03877"/>
    <w:rsid w:val="00A103A2"/>
    <w:rsid w:val="00A10CEC"/>
    <w:rsid w:val="00A20AEE"/>
    <w:rsid w:val="00A21448"/>
    <w:rsid w:val="00A21C4A"/>
    <w:rsid w:val="00A225C9"/>
    <w:rsid w:val="00A24740"/>
    <w:rsid w:val="00A27CD3"/>
    <w:rsid w:val="00A31E4B"/>
    <w:rsid w:val="00A3571F"/>
    <w:rsid w:val="00A36D33"/>
    <w:rsid w:val="00A41824"/>
    <w:rsid w:val="00A41BC1"/>
    <w:rsid w:val="00A42A46"/>
    <w:rsid w:val="00A42B42"/>
    <w:rsid w:val="00A46177"/>
    <w:rsid w:val="00A46223"/>
    <w:rsid w:val="00A5189C"/>
    <w:rsid w:val="00A56BB2"/>
    <w:rsid w:val="00A61D44"/>
    <w:rsid w:val="00A62806"/>
    <w:rsid w:val="00A66DF8"/>
    <w:rsid w:val="00A67AF9"/>
    <w:rsid w:val="00A711C1"/>
    <w:rsid w:val="00A723A4"/>
    <w:rsid w:val="00A72C89"/>
    <w:rsid w:val="00A805E4"/>
    <w:rsid w:val="00A80BFF"/>
    <w:rsid w:val="00A833B6"/>
    <w:rsid w:val="00A851B9"/>
    <w:rsid w:val="00A87D8E"/>
    <w:rsid w:val="00A94DBF"/>
    <w:rsid w:val="00A97B69"/>
    <w:rsid w:val="00AA7DE3"/>
    <w:rsid w:val="00AB1AA7"/>
    <w:rsid w:val="00AB2D1F"/>
    <w:rsid w:val="00AB3E9B"/>
    <w:rsid w:val="00AB5BEB"/>
    <w:rsid w:val="00AC0A1F"/>
    <w:rsid w:val="00AC23E1"/>
    <w:rsid w:val="00AC6696"/>
    <w:rsid w:val="00AC7BFF"/>
    <w:rsid w:val="00AC7C6C"/>
    <w:rsid w:val="00AD23EA"/>
    <w:rsid w:val="00AD4FCF"/>
    <w:rsid w:val="00AE25F7"/>
    <w:rsid w:val="00AE4F6F"/>
    <w:rsid w:val="00AE4FFF"/>
    <w:rsid w:val="00AF10EE"/>
    <w:rsid w:val="00AF248D"/>
    <w:rsid w:val="00AF2F56"/>
    <w:rsid w:val="00AF34E9"/>
    <w:rsid w:val="00AF5E15"/>
    <w:rsid w:val="00B03508"/>
    <w:rsid w:val="00B04DDC"/>
    <w:rsid w:val="00B10578"/>
    <w:rsid w:val="00B164C9"/>
    <w:rsid w:val="00B17D52"/>
    <w:rsid w:val="00B21E4C"/>
    <w:rsid w:val="00B22242"/>
    <w:rsid w:val="00B22327"/>
    <w:rsid w:val="00B22A43"/>
    <w:rsid w:val="00B22A96"/>
    <w:rsid w:val="00B302A9"/>
    <w:rsid w:val="00B31EF8"/>
    <w:rsid w:val="00B369D0"/>
    <w:rsid w:val="00B4436B"/>
    <w:rsid w:val="00B449B4"/>
    <w:rsid w:val="00B458E8"/>
    <w:rsid w:val="00B45E59"/>
    <w:rsid w:val="00B502A4"/>
    <w:rsid w:val="00B51DCD"/>
    <w:rsid w:val="00B70100"/>
    <w:rsid w:val="00B72993"/>
    <w:rsid w:val="00B72B7B"/>
    <w:rsid w:val="00B73E24"/>
    <w:rsid w:val="00B75BC1"/>
    <w:rsid w:val="00B85E29"/>
    <w:rsid w:val="00B93AF5"/>
    <w:rsid w:val="00B97F60"/>
    <w:rsid w:val="00BA304C"/>
    <w:rsid w:val="00BA7961"/>
    <w:rsid w:val="00BB2A86"/>
    <w:rsid w:val="00BB35FA"/>
    <w:rsid w:val="00BB3E59"/>
    <w:rsid w:val="00BB4300"/>
    <w:rsid w:val="00BB6C0F"/>
    <w:rsid w:val="00BB7DD9"/>
    <w:rsid w:val="00BC295F"/>
    <w:rsid w:val="00BC6FFC"/>
    <w:rsid w:val="00BD3090"/>
    <w:rsid w:val="00BD6F18"/>
    <w:rsid w:val="00BE0F6A"/>
    <w:rsid w:val="00BE22BB"/>
    <w:rsid w:val="00BE3EB7"/>
    <w:rsid w:val="00BE506C"/>
    <w:rsid w:val="00BE55DF"/>
    <w:rsid w:val="00BE73A5"/>
    <w:rsid w:val="00BF04F3"/>
    <w:rsid w:val="00BF0BB6"/>
    <w:rsid w:val="00BF10AD"/>
    <w:rsid w:val="00C00F1B"/>
    <w:rsid w:val="00C03DB1"/>
    <w:rsid w:val="00C040AA"/>
    <w:rsid w:val="00C0411E"/>
    <w:rsid w:val="00C0478E"/>
    <w:rsid w:val="00C11135"/>
    <w:rsid w:val="00C14F1A"/>
    <w:rsid w:val="00C154B2"/>
    <w:rsid w:val="00C1640B"/>
    <w:rsid w:val="00C221B3"/>
    <w:rsid w:val="00C240A2"/>
    <w:rsid w:val="00C24F9F"/>
    <w:rsid w:val="00C2765C"/>
    <w:rsid w:val="00C30D41"/>
    <w:rsid w:val="00C30DD2"/>
    <w:rsid w:val="00C314A8"/>
    <w:rsid w:val="00C343DD"/>
    <w:rsid w:val="00C359DE"/>
    <w:rsid w:val="00C36EF7"/>
    <w:rsid w:val="00C37249"/>
    <w:rsid w:val="00C401BB"/>
    <w:rsid w:val="00C5140D"/>
    <w:rsid w:val="00C51D66"/>
    <w:rsid w:val="00C554E9"/>
    <w:rsid w:val="00C55BAB"/>
    <w:rsid w:val="00C5666F"/>
    <w:rsid w:val="00C5738D"/>
    <w:rsid w:val="00C615F5"/>
    <w:rsid w:val="00C63D58"/>
    <w:rsid w:val="00C71690"/>
    <w:rsid w:val="00C76DDD"/>
    <w:rsid w:val="00C776DA"/>
    <w:rsid w:val="00C779DD"/>
    <w:rsid w:val="00C82782"/>
    <w:rsid w:val="00C83390"/>
    <w:rsid w:val="00C90B9F"/>
    <w:rsid w:val="00C91676"/>
    <w:rsid w:val="00C95D4C"/>
    <w:rsid w:val="00C979B7"/>
    <w:rsid w:val="00CA0ECE"/>
    <w:rsid w:val="00CA202D"/>
    <w:rsid w:val="00CB0172"/>
    <w:rsid w:val="00CB3505"/>
    <w:rsid w:val="00CB3717"/>
    <w:rsid w:val="00CB44EA"/>
    <w:rsid w:val="00CB4B44"/>
    <w:rsid w:val="00CB7553"/>
    <w:rsid w:val="00CC0781"/>
    <w:rsid w:val="00CC1942"/>
    <w:rsid w:val="00CC27A2"/>
    <w:rsid w:val="00CC40ED"/>
    <w:rsid w:val="00CC5FB1"/>
    <w:rsid w:val="00CC66A8"/>
    <w:rsid w:val="00CD18F4"/>
    <w:rsid w:val="00CD2345"/>
    <w:rsid w:val="00CD3141"/>
    <w:rsid w:val="00CD3F15"/>
    <w:rsid w:val="00CD43D7"/>
    <w:rsid w:val="00CE001C"/>
    <w:rsid w:val="00CE50C4"/>
    <w:rsid w:val="00CE5B5F"/>
    <w:rsid w:val="00CE7BB3"/>
    <w:rsid w:val="00CE7FBF"/>
    <w:rsid w:val="00CF05D0"/>
    <w:rsid w:val="00CF67C1"/>
    <w:rsid w:val="00CF72E5"/>
    <w:rsid w:val="00CF79E8"/>
    <w:rsid w:val="00D00B2C"/>
    <w:rsid w:val="00D0317A"/>
    <w:rsid w:val="00D03505"/>
    <w:rsid w:val="00D050E3"/>
    <w:rsid w:val="00D06B5A"/>
    <w:rsid w:val="00D1088E"/>
    <w:rsid w:val="00D165A3"/>
    <w:rsid w:val="00D1734C"/>
    <w:rsid w:val="00D25035"/>
    <w:rsid w:val="00D25F3C"/>
    <w:rsid w:val="00D268D7"/>
    <w:rsid w:val="00D273BC"/>
    <w:rsid w:val="00D369B2"/>
    <w:rsid w:val="00D36E21"/>
    <w:rsid w:val="00D434D3"/>
    <w:rsid w:val="00D4656A"/>
    <w:rsid w:val="00D56837"/>
    <w:rsid w:val="00D57E30"/>
    <w:rsid w:val="00D61772"/>
    <w:rsid w:val="00D62E66"/>
    <w:rsid w:val="00D63CD9"/>
    <w:rsid w:val="00D671AC"/>
    <w:rsid w:val="00D672E7"/>
    <w:rsid w:val="00D724A0"/>
    <w:rsid w:val="00D748C9"/>
    <w:rsid w:val="00D75D4C"/>
    <w:rsid w:val="00D769FF"/>
    <w:rsid w:val="00D77BCD"/>
    <w:rsid w:val="00D8002C"/>
    <w:rsid w:val="00D82C07"/>
    <w:rsid w:val="00D83F41"/>
    <w:rsid w:val="00D86E5C"/>
    <w:rsid w:val="00D86F28"/>
    <w:rsid w:val="00D90AF4"/>
    <w:rsid w:val="00D91D28"/>
    <w:rsid w:val="00D943C9"/>
    <w:rsid w:val="00DA0AE1"/>
    <w:rsid w:val="00DA19FD"/>
    <w:rsid w:val="00DA3D61"/>
    <w:rsid w:val="00DA3E95"/>
    <w:rsid w:val="00DA42F2"/>
    <w:rsid w:val="00DA49DB"/>
    <w:rsid w:val="00DB1DF6"/>
    <w:rsid w:val="00DB21D7"/>
    <w:rsid w:val="00DB270E"/>
    <w:rsid w:val="00DB28D6"/>
    <w:rsid w:val="00DB3C14"/>
    <w:rsid w:val="00DB45F1"/>
    <w:rsid w:val="00DB7BBD"/>
    <w:rsid w:val="00DC00C8"/>
    <w:rsid w:val="00DC03FE"/>
    <w:rsid w:val="00DD266A"/>
    <w:rsid w:val="00DD54BB"/>
    <w:rsid w:val="00DD670B"/>
    <w:rsid w:val="00DD6862"/>
    <w:rsid w:val="00DE4F33"/>
    <w:rsid w:val="00DE5EBE"/>
    <w:rsid w:val="00DE756A"/>
    <w:rsid w:val="00DE781C"/>
    <w:rsid w:val="00DF2DAC"/>
    <w:rsid w:val="00DF4402"/>
    <w:rsid w:val="00DF4595"/>
    <w:rsid w:val="00E051A6"/>
    <w:rsid w:val="00E16D6A"/>
    <w:rsid w:val="00E218C1"/>
    <w:rsid w:val="00E21D74"/>
    <w:rsid w:val="00E23429"/>
    <w:rsid w:val="00E248D4"/>
    <w:rsid w:val="00E26627"/>
    <w:rsid w:val="00E34288"/>
    <w:rsid w:val="00E34582"/>
    <w:rsid w:val="00E42130"/>
    <w:rsid w:val="00E4259E"/>
    <w:rsid w:val="00E47C0D"/>
    <w:rsid w:val="00E503C6"/>
    <w:rsid w:val="00E50FBA"/>
    <w:rsid w:val="00E51300"/>
    <w:rsid w:val="00E5333E"/>
    <w:rsid w:val="00E55EBA"/>
    <w:rsid w:val="00E61E08"/>
    <w:rsid w:val="00E63738"/>
    <w:rsid w:val="00E6729C"/>
    <w:rsid w:val="00E70456"/>
    <w:rsid w:val="00E71410"/>
    <w:rsid w:val="00E752A1"/>
    <w:rsid w:val="00E76C47"/>
    <w:rsid w:val="00E77A8F"/>
    <w:rsid w:val="00E80E0B"/>
    <w:rsid w:val="00E859B8"/>
    <w:rsid w:val="00E911B6"/>
    <w:rsid w:val="00E9302B"/>
    <w:rsid w:val="00E93266"/>
    <w:rsid w:val="00E96DB9"/>
    <w:rsid w:val="00EA3819"/>
    <w:rsid w:val="00EA3C59"/>
    <w:rsid w:val="00EA7CCC"/>
    <w:rsid w:val="00EA7F55"/>
    <w:rsid w:val="00EB2E35"/>
    <w:rsid w:val="00EB629C"/>
    <w:rsid w:val="00EB7913"/>
    <w:rsid w:val="00EC1595"/>
    <w:rsid w:val="00EC318F"/>
    <w:rsid w:val="00EC5474"/>
    <w:rsid w:val="00EC6EB5"/>
    <w:rsid w:val="00ED1387"/>
    <w:rsid w:val="00ED5338"/>
    <w:rsid w:val="00ED7F8B"/>
    <w:rsid w:val="00EE17DA"/>
    <w:rsid w:val="00EE5278"/>
    <w:rsid w:val="00EE539C"/>
    <w:rsid w:val="00EE5C27"/>
    <w:rsid w:val="00EF2C6A"/>
    <w:rsid w:val="00EF32BE"/>
    <w:rsid w:val="00EF3F8D"/>
    <w:rsid w:val="00EF7985"/>
    <w:rsid w:val="00F01D5D"/>
    <w:rsid w:val="00F0240A"/>
    <w:rsid w:val="00F05448"/>
    <w:rsid w:val="00F14FA2"/>
    <w:rsid w:val="00F15596"/>
    <w:rsid w:val="00F171C0"/>
    <w:rsid w:val="00F17AF5"/>
    <w:rsid w:val="00F209AB"/>
    <w:rsid w:val="00F25668"/>
    <w:rsid w:val="00F2600F"/>
    <w:rsid w:val="00F3295E"/>
    <w:rsid w:val="00F36C27"/>
    <w:rsid w:val="00F373F8"/>
    <w:rsid w:val="00F43B6F"/>
    <w:rsid w:val="00F4668F"/>
    <w:rsid w:val="00F51974"/>
    <w:rsid w:val="00F55E33"/>
    <w:rsid w:val="00F647E9"/>
    <w:rsid w:val="00F65354"/>
    <w:rsid w:val="00F706D4"/>
    <w:rsid w:val="00F74585"/>
    <w:rsid w:val="00F81960"/>
    <w:rsid w:val="00F923CF"/>
    <w:rsid w:val="00FA1BB5"/>
    <w:rsid w:val="00FA4695"/>
    <w:rsid w:val="00FA71B7"/>
    <w:rsid w:val="00FC0EA2"/>
    <w:rsid w:val="00FC22C6"/>
    <w:rsid w:val="00FC305A"/>
    <w:rsid w:val="00FC3ACE"/>
    <w:rsid w:val="00FD0FDC"/>
    <w:rsid w:val="00FD111D"/>
    <w:rsid w:val="00FD12A6"/>
    <w:rsid w:val="00FD1836"/>
    <w:rsid w:val="00FD4163"/>
    <w:rsid w:val="00FD708E"/>
    <w:rsid w:val="00FE05D9"/>
    <w:rsid w:val="00FE062A"/>
    <w:rsid w:val="00FE2A72"/>
    <w:rsid w:val="00FE3AFA"/>
    <w:rsid w:val="00FE6041"/>
    <w:rsid w:val="00FF379D"/>
    <w:rsid w:val="00FF3D81"/>
    <w:rsid w:val="00FF7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6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83"/>
    <w:pPr>
      <w:widowControl w:val="0"/>
      <w:jc w:val="both"/>
    </w:pPr>
  </w:style>
  <w:style w:type="paragraph" w:styleId="1">
    <w:name w:val="heading 1"/>
    <w:basedOn w:val="a"/>
    <w:next w:val="a"/>
    <w:link w:val="1Char"/>
    <w:uiPriority w:val="9"/>
    <w:qFormat/>
    <w:rsid w:val="007F6C3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F6C3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F6C3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2B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2BDE"/>
    <w:rPr>
      <w:sz w:val="18"/>
      <w:szCs w:val="18"/>
    </w:rPr>
  </w:style>
  <w:style w:type="paragraph" w:styleId="a4">
    <w:name w:val="footer"/>
    <w:basedOn w:val="a"/>
    <w:link w:val="Char0"/>
    <w:uiPriority w:val="99"/>
    <w:unhideWhenUsed/>
    <w:rsid w:val="00422BDE"/>
    <w:pPr>
      <w:tabs>
        <w:tab w:val="center" w:pos="4153"/>
        <w:tab w:val="right" w:pos="8306"/>
      </w:tabs>
      <w:snapToGrid w:val="0"/>
      <w:jc w:val="left"/>
    </w:pPr>
    <w:rPr>
      <w:sz w:val="18"/>
      <w:szCs w:val="18"/>
    </w:rPr>
  </w:style>
  <w:style w:type="character" w:customStyle="1" w:styleId="Char0">
    <w:name w:val="页脚 Char"/>
    <w:basedOn w:val="a0"/>
    <w:link w:val="a4"/>
    <w:uiPriority w:val="99"/>
    <w:rsid w:val="00422BDE"/>
    <w:rPr>
      <w:sz w:val="18"/>
      <w:szCs w:val="18"/>
    </w:rPr>
  </w:style>
  <w:style w:type="paragraph" w:styleId="a5">
    <w:name w:val="List Paragraph"/>
    <w:basedOn w:val="a"/>
    <w:uiPriority w:val="34"/>
    <w:qFormat/>
    <w:rsid w:val="00422BDE"/>
    <w:pPr>
      <w:ind w:firstLineChars="200" w:firstLine="420"/>
    </w:pPr>
  </w:style>
  <w:style w:type="paragraph" w:customStyle="1" w:styleId="Default">
    <w:name w:val="Default"/>
    <w:rsid w:val="00447E0B"/>
    <w:pPr>
      <w:widowControl w:val="0"/>
      <w:autoSpaceDE w:val="0"/>
      <w:autoSpaceDN w:val="0"/>
      <w:adjustRightInd w:val="0"/>
    </w:pPr>
    <w:rPr>
      <w:rFonts w:ascii="楷体_GB2312" w:eastAsia="楷体_GB2312" w:cs="楷体_GB2312"/>
      <w:color w:val="000000"/>
      <w:kern w:val="0"/>
      <w:sz w:val="24"/>
      <w:szCs w:val="24"/>
    </w:rPr>
  </w:style>
  <w:style w:type="paragraph" w:styleId="a6">
    <w:name w:val="Normal (Web)"/>
    <w:basedOn w:val="a"/>
    <w:uiPriority w:val="99"/>
    <w:unhideWhenUsed/>
    <w:rsid w:val="00BF04F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7F6C38"/>
    <w:rPr>
      <w:b/>
      <w:bCs/>
      <w:kern w:val="44"/>
      <w:sz w:val="44"/>
      <w:szCs w:val="44"/>
    </w:rPr>
  </w:style>
  <w:style w:type="character" w:customStyle="1" w:styleId="2Char">
    <w:name w:val="标题 2 Char"/>
    <w:basedOn w:val="a0"/>
    <w:link w:val="2"/>
    <w:uiPriority w:val="9"/>
    <w:rsid w:val="007F6C3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F6C38"/>
    <w:rPr>
      <w:b/>
      <w:bCs/>
      <w:sz w:val="32"/>
      <w:szCs w:val="32"/>
    </w:rPr>
  </w:style>
  <w:style w:type="table" w:styleId="a7">
    <w:name w:val="Table Grid"/>
    <w:basedOn w:val="a1"/>
    <w:uiPriority w:val="99"/>
    <w:qFormat/>
    <w:rsid w:val="00F55E3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E50FB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E50FBA"/>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50FBA"/>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E50FBA"/>
    <w:pPr>
      <w:widowControl/>
      <w:spacing w:after="100" w:line="259" w:lineRule="auto"/>
      <w:ind w:left="440"/>
      <w:jc w:val="left"/>
    </w:pPr>
    <w:rPr>
      <w:rFonts w:cs="Times New Roman"/>
      <w:kern w:val="0"/>
      <w:sz w:val="22"/>
    </w:rPr>
  </w:style>
  <w:style w:type="character" w:styleId="a8">
    <w:name w:val="Hyperlink"/>
    <w:basedOn w:val="a0"/>
    <w:uiPriority w:val="99"/>
    <w:unhideWhenUsed/>
    <w:rsid w:val="00E50FBA"/>
    <w:rPr>
      <w:color w:val="0563C1" w:themeColor="hyperlink"/>
      <w:u w:val="single"/>
    </w:rPr>
  </w:style>
  <w:style w:type="paragraph" w:styleId="a9">
    <w:name w:val="Balloon Text"/>
    <w:basedOn w:val="a"/>
    <w:link w:val="Char1"/>
    <w:uiPriority w:val="99"/>
    <w:semiHidden/>
    <w:unhideWhenUsed/>
    <w:rsid w:val="00625065"/>
    <w:rPr>
      <w:sz w:val="18"/>
      <w:szCs w:val="18"/>
    </w:rPr>
  </w:style>
  <w:style w:type="character" w:customStyle="1" w:styleId="Char1">
    <w:name w:val="批注框文本 Char"/>
    <w:basedOn w:val="a0"/>
    <w:link w:val="a9"/>
    <w:uiPriority w:val="99"/>
    <w:semiHidden/>
    <w:rsid w:val="00625065"/>
    <w:rPr>
      <w:sz w:val="18"/>
      <w:szCs w:val="18"/>
    </w:rPr>
  </w:style>
  <w:style w:type="character" w:styleId="aa">
    <w:name w:val="Strong"/>
    <w:basedOn w:val="a0"/>
    <w:uiPriority w:val="22"/>
    <w:qFormat/>
    <w:rsid w:val="008A6B1C"/>
    <w:rPr>
      <w:b/>
      <w:bCs/>
    </w:rPr>
  </w:style>
  <w:style w:type="character" w:styleId="ab">
    <w:name w:val="FollowedHyperlink"/>
    <w:basedOn w:val="a0"/>
    <w:uiPriority w:val="99"/>
    <w:semiHidden/>
    <w:unhideWhenUsed/>
    <w:rsid w:val="00DD670B"/>
    <w:rPr>
      <w:color w:val="954F72" w:themeColor="followedHyperlink"/>
      <w:u w:val="single"/>
    </w:rPr>
  </w:style>
  <w:style w:type="paragraph" w:customStyle="1" w:styleId="11">
    <w:name w:val="普通(网站)1"/>
    <w:basedOn w:val="a"/>
    <w:rsid w:val="00FD12A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83"/>
    <w:pPr>
      <w:widowControl w:val="0"/>
      <w:jc w:val="both"/>
    </w:pPr>
  </w:style>
  <w:style w:type="paragraph" w:styleId="1">
    <w:name w:val="heading 1"/>
    <w:basedOn w:val="a"/>
    <w:next w:val="a"/>
    <w:link w:val="1Char"/>
    <w:uiPriority w:val="9"/>
    <w:qFormat/>
    <w:rsid w:val="007F6C3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F6C3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F6C3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2B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2BDE"/>
    <w:rPr>
      <w:sz w:val="18"/>
      <w:szCs w:val="18"/>
    </w:rPr>
  </w:style>
  <w:style w:type="paragraph" w:styleId="a4">
    <w:name w:val="footer"/>
    <w:basedOn w:val="a"/>
    <w:link w:val="Char0"/>
    <w:uiPriority w:val="99"/>
    <w:unhideWhenUsed/>
    <w:rsid w:val="00422BDE"/>
    <w:pPr>
      <w:tabs>
        <w:tab w:val="center" w:pos="4153"/>
        <w:tab w:val="right" w:pos="8306"/>
      </w:tabs>
      <w:snapToGrid w:val="0"/>
      <w:jc w:val="left"/>
    </w:pPr>
    <w:rPr>
      <w:sz w:val="18"/>
      <w:szCs w:val="18"/>
    </w:rPr>
  </w:style>
  <w:style w:type="character" w:customStyle="1" w:styleId="Char0">
    <w:name w:val="页脚 Char"/>
    <w:basedOn w:val="a0"/>
    <w:link w:val="a4"/>
    <w:uiPriority w:val="99"/>
    <w:rsid w:val="00422BDE"/>
    <w:rPr>
      <w:sz w:val="18"/>
      <w:szCs w:val="18"/>
    </w:rPr>
  </w:style>
  <w:style w:type="paragraph" w:styleId="a5">
    <w:name w:val="List Paragraph"/>
    <w:basedOn w:val="a"/>
    <w:uiPriority w:val="34"/>
    <w:qFormat/>
    <w:rsid w:val="00422BDE"/>
    <w:pPr>
      <w:ind w:firstLineChars="200" w:firstLine="420"/>
    </w:pPr>
  </w:style>
  <w:style w:type="paragraph" w:customStyle="1" w:styleId="Default">
    <w:name w:val="Default"/>
    <w:rsid w:val="00447E0B"/>
    <w:pPr>
      <w:widowControl w:val="0"/>
      <w:autoSpaceDE w:val="0"/>
      <w:autoSpaceDN w:val="0"/>
      <w:adjustRightInd w:val="0"/>
    </w:pPr>
    <w:rPr>
      <w:rFonts w:ascii="楷体_GB2312" w:eastAsia="楷体_GB2312" w:cs="楷体_GB2312"/>
      <w:color w:val="000000"/>
      <w:kern w:val="0"/>
      <w:sz w:val="24"/>
      <w:szCs w:val="24"/>
    </w:rPr>
  </w:style>
  <w:style w:type="paragraph" w:styleId="a6">
    <w:name w:val="Normal (Web)"/>
    <w:basedOn w:val="a"/>
    <w:uiPriority w:val="99"/>
    <w:unhideWhenUsed/>
    <w:rsid w:val="00BF04F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7F6C38"/>
    <w:rPr>
      <w:b/>
      <w:bCs/>
      <w:kern w:val="44"/>
      <w:sz w:val="44"/>
      <w:szCs w:val="44"/>
    </w:rPr>
  </w:style>
  <w:style w:type="character" w:customStyle="1" w:styleId="2Char">
    <w:name w:val="标题 2 Char"/>
    <w:basedOn w:val="a0"/>
    <w:link w:val="2"/>
    <w:uiPriority w:val="9"/>
    <w:rsid w:val="007F6C3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F6C38"/>
    <w:rPr>
      <w:b/>
      <w:bCs/>
      <w:sz w:val="32"/>
      <w:szCs w:val="32"/>
    </w:rPr>
  </w:style>
  <w:style w:type="table" w:styleId="a7">
    <w:name w:val="Table Grid"/>
    <w:basedOn w:val="a1"/>
    <w:uiPriority w:val="99"/>
    <w:qFormat/>
    <w:rsid w:val="00F55E3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E50FB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E50FBA"/>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50FBA"/>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E50FBA"/>
    <w:pPr>
      <w:widowControl/>
      <w:spacing w:after="100" w:line="259" w:lineRule="auto"/>
      <w:ind w:left="440"/>
      <w:jc w:val="left"/>
    </w:pPr>
    <w:rPr>
      <w:rFonts w:cs="Times New Roman"/>
      <w:kern w:val="0"/>
      <w:sz w:val="22"/>
    </w:rPr>
  </w:style>
  <w:style w:type="character" w:styleId="a8">
    <w:name w:val="Hyperlink"/>
    <w:basedOn w:val="a0"/>
    <w:uiPriority w:val="99"/>
    <w:unhideWhenUsed/>
    <w:rsid w:val="00E50FBA"/>
    <w:rPr>
      <w:color w:val="0563C1" w:themeColor="hyperlink"/>
      <w:u w:val="single"/>
    </w:rPr>
  </w:style>
  <w:style w:type="paragraph" w:styleId="a9">
    <w:name w:val="Balloon Text"/>
    <w:basedOn w:val="a"/>
    <w:link w:val="Char1"/>
    <w:uiPriority w:val="99"/>
    <w:semiHidden/>
    <w:unhideWhenUsed/>
    <w:rsid w:val="00625065"/>
    <w:rPr>
      <w:sz w:val="18"/>
      <w:szCs w:val="18"/>
    </w:rPr>
  </w:style>
  <w:style w:type="character" w:customStyle="1" w:styleId="Char1">
    <w:name w:val="批注框文本 Char"/>
    <w:basedOn w:val="a0"/>
    <w:link w:val="a9"/>
    <w:uiPriority w:val="99"/>
    <w:semiHidden/>
    <w:rsid w:val="00625065"/>
    <w:rPr>
      <w:sz w:val="18"/>
      <w:szCs w:val="18"/>
    </w:rPr>
  </w:style>
  <w:style w:type="character" w:styleId="aa">
    <w:name w:val="Strong"/>
    <w:basedOn w:val="a0"/>
    <w:uiPriority w:val="22"/>
    <w:qFormat/>
    <w:rsid w:val="008A6B1C"/>
    <w:rPr>
      <w:b/>
      <w:bCs/>
    </w:rPr>
  </w:style>
  <w:style w:type="character" w:styleId="ab">
    <w:name w:val="FollowedHyperlink"/>
    <w:basedOn w:val="a0"/>
    <w:uiPriority w:val="99"/>
    <w:semiHidden/>
    <w:unhideWhenUsed/>
    <w:rsid w:val="00DD670B"/>
    <w:rPr>
      <w:color w:val="954F72" w:themeColor="followedHyperlink"/>
      <w:u w:val="single"/>
    </w:rPr>
  </w:style>
  <w:style w:type="paragraph" w:customStyle="1" w:styleId="11">
    <w:name w:val="普通(网站)1"/>
    <w:basedOn w:val="a"/>
    <w:rsid w:val="00FD12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535">
      <w:bodyDiv w:val="1"/>
      <w:marLeft w:val="0"/>
      <w:marRight w:val="0"/>
      <w:marTop w:val="0"/>
      <w:marBottom w:val="0"/>
      <w:divBdr>
        <w:top w:val="none" w:sz="0" w:space="0" w:color="auto"/>
        <w:left w:val="none" w:sz="0" w:space="0" w:color="auto"/>
        <w:bottom w:val="none" w:sz="0" w:space="0" w:color="auto"/>
        <w:right w:val="none" w:sz="0" w:space="0" w:color="auto"/>
      </w:divBdr>
    </w:div>
    <w:div w:id="113133051">
      <w:bodyDiv w:val="1"/>
      <w:marLeft w:val="0"/>
      <w:marRight w:val="0"/>
      <w:marTop w:val="0"/>
      <w:marBottom w:val="0"/>
      <w:divBdr>
        <w:top w:val="none" w:sz="0" w:space="0" w:color="auto"/>
        <w:left w:val="none" w:sz="0" w:space="0" w:color="auto"/>
        <w:bottom w:val="none" w:sz="0" w:space="0" w:color="auto"/>
        <w:right w:val="none" w:sz="0" w:space="0" w:color="auto"/>
      </w:divBdr>
    </w:div>
    <w:div w:id="116680010">
      <w:bodyDiv w:val="1"/>
      <w:marLeft w:val="0"/>
      <w:marRight w:val="0"/>
      <w:marTop w:val="0"/>
      <w:marBottom w:val="0"/>
      <w:divBdr>
        <w:top w:val="none" w:sz="0" w:space="0" w:color="auto"/>
        <w:left w:val="none" w:sz="0" w:space="0" w:color="auto"/>
        <w:bottom w:val="none" w:sz="0" w:space="0" w:color="auto"/>
        <w:right w:val="none" w:sz="0" w:space="0" w:color="auto"/>
      </w:divBdr>
      <w:divsChild>
        <w:div w:id="977997021">
          <w:marLeft w:val="0"/>
          <w:marRight w:val="0"/>
          <w:marTop w:val="0"/>
          <w:marBottom w:val="0"/>
          <w:divBdr>
            <w:top w:val="none" w:sz="0" w:space="0" w:color="auto"/>
            <w:left w:val="none" w:sz="0" w:space="0" w:color="auto"/>
            <w:bottom w:val="none" w:sz="0" w:space="0" w:color="auto"/>
            <w:right w:val="none" w:sz="0" w:space="0" w:color="auto"/>
          </w:divBdr>
          <w:divsChild>
            <w:div w:id="1821068381">
              <w:marLeft w:val="0"/>
              <w:marRight w:val="0"/>
              <w:marTop w:val="0"/>
              <w:marBottom w:val="0"/>
              <w:divBdr>
                <w:top w:val="none" w:sz="0" w:space="0" w:color="auto"/>
                <w:left w:val="none" w:sz="0" w:space="0" w:color="auto"/>
                <w:bottom w:val="none" w:sz="0" w:space="0" w:color="auto"/>
                <w:right w:val="none" w:sz="0" w:space="0" w:color="auto"/>
              </w:divBdr>
              <w:divsChild>
                <w:div w:id="504515625">
                  <w:marLeft w:val="570"/>
                  <w:marRight w:val="0"/>
                  <w:marTop w:val="0"/>
                  <w:marBottom w:val="0"/>
                  <w:divBdr>
                    <w:top w:val="none" w:sz="0" w:space="0" w:color="auto"/>
                    <w:left w:val="none" w:sz="0" w:space="0" w:color="auto"/>
                    <w:bottom w:val="none" w:sz="0" w:space="0" w:color="auto"/>
                    <w:right w:val="none" w:sz="0" w:space="0" w:color="auto"/>
                  </w:divBdr>
                  <w:divsChild>
                    <w:div w:id="1672248816">
                      <w:marLeft w:val="0"/>
                      <w:marRight w:val="0"/>
                      <w:marTop w:val="0"/>
                      <w:marBottom w:val="0"/>
                      <w:divBdr>
                        <w:top w:val="none" w:sz="0" w:space="0" w:color="auto"/>
                        <w:left w:val="none" w:sz="0" w:space="0" w:color="auto"/>
                        <w:bottom w:val="none" w:sz="0" w:space="0" w:color="auto"/>
                        <w:right w:val="none" w:sz="0" w:space="0" w:color="auto"/>
                      </w:divBdr>
                      <w:divsChild>
                        <w:div w:id="1785881903">
                          <w:marLeft w:val="0"/>
                          <w:marRight w:val="0"/>
                          <w:marTop w:val="0"/>
                          <w:marBottom w:val="0"/>
                          <w:divBdr>
                            <w:top w:val="none" w:sz="0" w:space="0" w:color="auto"/>
                            <w:left w:val="none" w:sz="0" w:space="0" w:color="auto"/>
                            <w:bottom w:val="none" w:sz="0" w:space="0" w:color="auto"/>
                            <w:right w:val="none" w:sz="0" w:space="0" w:color="auto"/>
                          </w:divBdr>
                          <w:divsChild>
                            <w:div w:id="16466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0022">
      <w:bodyDiv w:val="1"/>
      <w:marLeft w:val="0"/>
      <w:marRight w:val="0"/>
      <w:marTop w:val="0"/>
      <w:marBottom w:val="0"/>
      <w:divBdr>
        <w:top w:val="none" w:sz="0" w:space="0" w:color="auto"/>
        <w:left w:val="none" w:sz="0" w:space="0" w:color="auto"/>
        <w:bottom w:val="none" w:sz="0" w:space="0" w:color="auto"/>
        <w:right w:val="none" w:sz="0" w:space="0" w:color="auto"/>
      </w:divBdr>
    </w:div>
    <w:div w:id="306203405">
      <w:bodyDiv w:val="1"/>
      <w:marLeft w:val="0"/>
      <w:marRight w:val="0"/>
      <w:marTop w:val="0"/>
      <w:marBottom w:val="0"/>
      <w:divBdr>
        <w:top w:val="none" w:sz="0" w:space="0" w:color="auto"/>
        <w:left w:val="none" w:sz="0" w:space="0" w:color="auto"/>
        <w:bottom w:val="none" w:sz="0" w:space="0" w:color="auto"/>
        <w:right w:val="none" w:sz="0" w:space="0" w:color="auto"/>
      </w:divBdr>
    </w:div>
    <w:div w:id="317225956">
      <w:bodyDiv w:val="1"/>
      <w:marLeft w:val="0"/>
      <w:marRight w:val="0"/>
      <w:marTop w:val="0"/>
      <w:marBottom w:val="0"/>
      <w:divBdr>
        <w:top w:val="none" w:sz="0" w:space="0" w:color="auto"/>
        <w:left w:val="none" w:sz="0" w:space="0" w:color="auto"/>
        <w:bottom w:val="none" w:sz="0" w:space="0" w:color="auto"/>
        <w:right w:val="none" w:sz="0" w:space="0" w:color="auto"/>
      </w:divBdr>
    </w:div>
    <w:div w:id="340817224">
      <w:bodyDiv w:val="1"/>
      <w:marLeft w:val="0"/>
      <w:marRight w:val="0"/>
      <w:marTop w:val="0"/>
      <w:marBottom w:val="0"/>
      <w:divBdr>
        <w:top w:val="none" w:sz="0" w:space="0" w:color="auto"/>
        <w:left w:val="none" w:sz="0" w:space="0" w:color="auto"/>
        <w:bottom w:val="none" w:sz="0" w:space="0" w:color="auto"/>
        <w:right w:val="none" w:sz="0" w:space="0" w:color="auto"/>
      </w:divBdr>
    </w:div>
    <w:div w:id="354959812">
      <w:bodyDiv w:val="1"/>
      <w:marLeft w:val="0"/>
      <w:marRight w:val="0"/>
      <w:marTop w:val="0"/>
      <w:marBottom w:val="0"/>
      <w:divBdr>
        <w:top w:val="none" w:sz="0" w:space="0" w:color="auto"/>
        <w:left w:val="none" w:sz="0" w:space="0" w:color="auto"/>
        <w:bottom w:val="none" w:sz="0" w:space="0" w:color="auto"/>
        <w:right w:val="none" w:sz="0" w:space="0" w:color="auto"/>
      </w:divBdr>
      <w:divsChild>
        <w:div w:id="497305445">
          <w:marLeft w:val="0"/>
          <w:marRight w:val="0"/>
          <w:marTop w:val="0"/>
          <w:marBottom w:val="0"/>
          <w:divBdr>
            <w:top w:val="none" w:sz="0" w:space="0" w:color="auto"/>
            <w:left w:val="none" w:sz="0" w:space="0" w:color="auto"/>
            <w:bottom w:val="none" w:sz="0" w:space="0" w:color="auto"/>
            <w:right w:val="none" w:sz="0" w:space="0" w:color="auto"/>
          </w:divBdr>
          <w:divsChild>
            <w:div w:id="1489981496">
              <w:marLeft w:val="0"/>
              <w:marRight w:val="0"/>
              <w:marTop w:val="0"/>
              <w:marBottom w:val="0"/>
              <w:divBdr>
                <w:top w:val="none" w:sz="0" w:space="0" w:color="auto"/>
                <w:left w:val="none" w:sz="0" w:space="0" w:color="auto"/>
                <w:bottom w:val="none" w:sz="0" w:space="0" w:color="auto"/>
                <w:right w:val="none" w:sz="0" w:space="0" w:color="auto"/>
              </w:divBdr>
              <w:divsChild>
                <w:div w:id="13921623">
                  <w:marLeft w:val="570"/>
                  <w:marRight w:val="0"/>
                  <w:marTop w:val="0"/>
                  <w:marBottom w:val="0"/>
                  <w:divBdr>
                    <w:top w:val="none" w:sz="0" w:space="0" w:color="auto"/>
                    <w:left w:val="none" w:sz="0" w:space="0" w:color="auto"/>
                    <w:bottom w:val="none" w:sz="0" w:space="0" w:color="auto"/>
                    <w:right w:val="none" w:sz="0" w:space="0" w:color="auto"/>
                  </w:divBdr>
                  <w:divsChild>
                    <w:div w:id="1092317979">
                      <w:marLeft w:val="0"/>
                      <w:marRight w:val="0"/>
                      <w:marTop w:val="0"/>
                      <w:marBottom w:val="0"/>
                      <w:divBdr>
                        <w:top w:val="none" w:sz="0" w:space="0" w:color="auto"/>
                        <w:left w:val="none" w:sz="0" w:space="0" w:color="auto"/>
                        <w:bottom w:val="none" w:sz="0" w:space="0" w:color="auto"/>
                        <w:right w:val="none" w:sz="0" w:space="0" w:color="auto"/>
                      </w:divBdr>
                      <w:divsChild>
                        <w:div w:id="975531251">
                          <w:marLeft w:val="0"/>
                          <w:marRight w:val="0"/>
                          <w:marTop w:val="0"/>
                          <w:marBottom w:val="0"/>
                          <w:divBdr>
                            <w:top w:val="none" w:sz="0" w:space="0" w:color="auto"/>
                            <w:left w:val="none" w:sz="0" w:space="0" w:color="auto"/>
                            <w:bottom w:val="none" w:sz="0" w:space="0" w:color="auto"/>
                            <w:right w:val="none" w:sz="0" w:space="0" w:color="auto"/>
                          </w:divBdr>
                          <w:divsChild>
                            <w:div w:id="3283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471475">
      <w:bodyDiv w:val="1"/>
      <w:marLeft w:val="0"/>
      <w:marRight w:val="0"/>
      <w:marTop w:val="0"/>
      <w:marBottom w:val="0"/>
      <w:divBdr>
        <w:top w:val="none" w:sz="0" w:space="0" w:color="auto"/>
        <w:left w:val="none" w:sz="0" w:space="0" w:color="auto"/>
        <w:bottom w:val="none" w:sz="0" w:space="0" w:color="auto"/>
        <w:right w:val="none" w:sz="0" w:space="0" w:color="auto"/>
      </w:divBdr>
    </w:div>
    <w:div w:id="399983096">
      <w:bodyDiv w:val="1"/>
      <w:marLeft w:val="0"/>
      <w:marRight w:val="0"/>
      <w:marTop w:val="0"/>
      <w:marBottom w:val="0"/>
      <w:divBdr>
        <w:top w:val="none" w:sz="0" w:space="0" w:color="auto"/>
        <w:left w:val="none" w:sz="0" w:space="0" w:color="auto"/>
        <w:bottom w:val="none" w:sz="0" w:space="0" w:color="auto"/>
        <w:right w:val="none" w:sz="0" w:space="0" w:color="auto"/>
      </w:divBdr>
    </w:div>
    <w:div w:id="449975548">
      <w:bodyDiv w:val="1"/>
      <w:marLeft w:val="0"/>
      <w:marRight w:val="0"/>
      <w:marTop w:val="0"/>
      <w:marBottom w:val="0"/>
      <w:divBdr>
        <w:top w:val="none" w:sz="0" w:space="0" w:color="auto"/>
        <w:left w:val="none" w:sz="0" w:space="0" w:color="auto"/>
        <w:bottom w:val="none" w:sz="0" w:space="0" w:color="auto"/>
        <w:right w:val="none" w:sz="0" w:space="0" w:color="auto"/>
      </w:divBdr>
      <w:divsChild>
        <w:div w:id="159201014">
          <w:marLeft w:val="0"/>
          <w:marRight w:val="0"/>
          <w:marTop w:val="0"/>
          <w:marBottom w:val="0"/>
          <w:divBdr>
            <w:top w:val="none" w:sz="0" w:space="0" w:color="auto"/>
            <w:left w:val="none" w:sz="0" w:space="0" w:color="auto"/>
            <w:bottom w:val="none" w:sz="0" w:space="0" w:color="auto"/>
            <w:right w:val="none" w:sz="0" w:space="0" w:color="auto"/>
          </w:divBdr>
          <w:divsChild>
            <w:div w:id="2059435120">
              <w:marLeft w:val="0"/>
              <w:marRight w:val="0"/>
              <w:marTop w:val="0"/>
              <w:marBottom w:val="0"/>
              <w:divBdr>
                <w:top w:val="none" w:sz="0" w:space="0" w:color="auto"/>
                <w:left w:val="none" w:sz="0" w:space="0" w:color="auto"/>
                <w:bottom w:val="none" w:sz="0" w:space="0" w:color="auto"/>
                <w:right w:val="none" w:sz="0" w:space="0" w:color="auto"/>
              </w:divBdr>
              <w:divsChild>
                <w:div w:id="1835955602">
                  <w:marLeft w:val="570"/>
                  <w:marRight w:val="0"/>
                  <w:marTop w:val="0"/>
                  <w:marBottom w:val="0"/>
                  <w:divBdr>
                    <w:top w:val="none" w:sz="0" w:space="0" w:color="auto"/>
                    <w:left w:val="none" w:sz="0" w:space="0" w:color="auto"/>
                    <w:bottom w:val="none" w:sz="0" w:space="0" w:color="auto"/>
                    <w:right w:val="none" w:sz="0" w:space="0" w:color="auto"/>
                  </w:divBdr>
                  <w:divsChild>
                    <w:div w:id="1580364267">
                      <w:marLeft w:val="0"/>
                      <w:marRight w:val="0"/>
                      <w:marTop w:val="0"/>
                      <w:marBottom w:val="0"/>
                      <w:divBdr>
                        <w:top w:val="none" w:sz="0" w:space="0" w:color="auto"/>
                        <w:left w:val="none" w:sz="0" w:space="0" w:color="auto"/>
                        <w:bottom w:val="none" w:sz="0" w:space="0" w:color="auto"/>
                        <w:right w:val="none" w:sz="0" w:space="0" w:color="auto"/>
                      </w:divBdr>
                      <w:divsChild>
                        <w:div w:id="135145013">
                          <w:marLeft w:val="0"/>
                          <w:marRight w:val="0"/>
                          <w:marTop w:val="0"/>
                          <w:marBottom w:val="0"/>
                          <w:divBdr>
                            <w:top w:val="none" w:sz="0" w:space="0" w:color="auto"/>
                            <w:left w:val="none" w:sz="0" w:space="0" w:color="auto"/>
                            <w:bottom w:val="none" w:sz="0" w:space="0" w:color="auto"/>
                            <w:right w:val="none" w:sz="0" w:space="0" w:color="auto"/>
                          </w:divBdr>
                          <w:divsChild>
                            <w:div w:id="13840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2459">
      <w:bodyDiv w:val="1"/>
      <w:marLeft w:val="0"/>
      <w:marRight w:val="0"/>
      <w:marTop w:val="0"/>
      <w:marBottom w:val="0"/>
      <w:divBdr>
        <w:top w:val="none" w:sz="0" w:space="0" w:color="auto"/>
        <w:left w:val="none" w:sz="0" w:space="0" w:color="auto"/>
        <w:bottom w:val="none" w:sz="0" w:space="0" w:color="auto"/>
        <w:right w:val="none" w:sz="0" w:space="0" w:color="auto"/>
      </w:divBdr>
    </w:div>
    <w:div w:id="528109948">
      <w:bodyDiv w:val="1"/>
      <w:marLeft w:val="0"/>
      <w:marRight w:val="0"/>
      <w:marTop w:val="0"/>
      <w:marBottom w:val="0"/>
      <w:divBdr>
        <w:top w:val="none" w:sz="0" w:space="0" w:color="auto"/>
        <w:left w:val="none" w:sz="0" w:space="0" w:color="auto"/>
        <w:bottom w:val="none" w:sz="0" w:space="0" w:color="auto"/>
        <w:right w:val="none" w:sz="0" w:space="0" w:color="auto"/>
      </w:divBdr>
    </w:div>
    <w:div w:id="600459142">
      <w:bodyDiv w:val="1"/>
      <w:marLeft w:val="0"/>
      <w:marRight w:val="0"/>
      <w:marTop w:val="0"/>
      <w:marBottom w:val="0"/>
      <w:divBdr>
        <w:top w:val="none" w:sz="0" w:space="0" w:color="auto"/>
        <w:left w:val="none" w:sz="0" w:space="0" w:color="auto"/>
        <w:bottom w:val="none" w:sz="0" w:space="0" w:color="auto"/>
        <w:right w:val="none" w:sz="0" w:space="0" w:color="auto"/>
      </w:divBdr>
    </w:div>
    <w:div w:id="687830731">
      <w:bodyDiv w:val="1"/>
      <w:marLeft w:val="0"/>
      <w:marRight w:val="0"/>
      <w:marTop w:val="0"/>
      <w:marBottom w:val="0"/>
      <w:divBdr>
        <w:top w:val="none" w:sz="0" w:space="0" w:color="auto"/>
        <w:left w:val="none" w:sz="0" w:space="0" w:color="auto"/>
        <w:bottom w:val="none" w:sz="0" w:space="0" w:color="auto"/>
        <w:right w:val="none" w:sz="0" w:space="0" w:color="auto"/>
      </w:divBdr>
    </w:div>
    <w:div w:id="772407666">
      <w:bodyDiv w:val="1"/>
      <w:marLeft w:val="0"/>
      <w:marRight w:val="0"/>
      <w:marTop w:val="0"/>
      <w:marBottom w:val="0"/>
      <w:divBdr>
        <w:top w:val="none" w:sz="0" w:space="0" w:color="auto"/>
        <w:left w:val="none" w:sz="0" w:space="0" w:color="auto"/>
        <w:bottom w:val="none" w:sz="0" w:space="0" w:color="auto"/>
        <w:right w:val="none" w:sz="0" w:space="0" w:color="auto"/>
      </w:divBdr>
    </w:div>
    <w:div w:id="842083428">
      <w:bodyDiv w:val="1"/>
      <w:marLeft w:val="0"/>
      <w:marRight w:val="0"/>
      <w:marTop w:val="0"/>
      <w:marBottom w:val="0"/>
      <w:divBdr>
        <w:top w:val="none" w:sz="0" w:space="0" w:color="auto"/>
        <w:left w:val="none" w:sz="0" w:space="0" w:color="auto"/>
        <w:bottom w:val="none" w:sz="0" w:space="0" w:color="auto"/>
        <w:right w:val="none" w:sz="0" w:space="0" w:color="auto"/>
      </w:divBdr>
    </w:div>
    <w:div w:id="888616766">
      <w:bodyDiv w:val="1"/>
      <w:marLeft w:val="0"/>
      <w:marRight w:val="0"/>
      <w:marTop w:val="0"/>
      <w:marBottom w:val="0"/>
      <w:divBdr>
        <w:top w:val="none" w:sz="0" w:space="0" w:color="auto"/>
        <w:left w:val="none" w:sz="0" w:space="0" w:color="auto"/>
        <w:bottom w:val="none" w:sz="0" w:space="0" w:color="auto"/>
        <w:right w:val="none" w:sz="0" w:space="0" w:color="auto"/>
      </w:divBdr>
    </w:div>
    <w:div w:id="919362919">
      <w:bodyDiv w:val="1"/>
      <w:marLeft w:val="0"/>
      <w:marRight w:val="0"/>
      <w:marTop w:val="0"/>
      <w:marBottom w:val="0"/>
      <w:divBdr>
        <w:top w:val="none" w:sz="0" w:space="0" w:color="auto"/>
        <w:left w:val="none" w:sz="0" w:space="0" w:color="auto"/>
        <w:bottom w:val="none" w:sz="0" w:space="0" w:color="auto"/>
        <w:right w:val="none" w:sz="0" w:space="0" w:color="auto"/>
      </w:divBdr>
    </w:div>
    <w:div w:id="1009140367">
      <w:bodyDiv w:val="1"/>
      <w:marLeft w:val="0"/>
      <w:marRight w:val="0"/>
      <w:marTop w:val="0"/>
      <w:marBottom w:val="0"/>
      <w:divBdr>
        <w:top w:val="none" w:sz="0" w:space="0" w:color="auto"/>
        <w:left w:val="none" w:sz="0" w:space="0" w:color="auto"/>
        <w:bottom w:val="none" w:sz="0" w:space="0" w:color="auto"/>
        <w:right w:val="none" w:sz="0" w:space="0" w:color="auto"/>
      </w:divBdr>
    </w:div>
    <w:div w:id="1074473382">
      <w:bodyDiv w:val="1"/>
      <w:marLeft w:val="0"/>
      <w:marRight w:val="0"/>
      <w:marTop w:val="0"/>
      <w:marBottom w:val="0"/>
      <w:divBdr>
        <w:top w:val="none" w:sz="0" w:space="0" w:color="auto"/>
        <w:left w:val="none" w:sz="0" w:space="0" w:color="auto"/>
        <w:bottom w:val="none" w:sz="0" w:space="0" w:color="auto"/>
        <w:right w:val="none" w:sz="0" w:space="0" w:color="auto"/>
      </w:divBdr>
    </w:div>
    <w:div w:id="1111627643">
      <w:bodyDiv w:val="1"/>
      <w:marLeft w:val="0"/>
      <w:marRight w:val="0"/>
      <w:marTop w:val="0"/>
      <w:marBottom w:val="0"/>
      <w:divBdr>
        <w:top w:val="none" w:sz="0" w:space="0" w:color="auto"/>
        <w:left w:val="none" w:sz="0" w:space="0" w:color="auto"/>
        <w:bottom w:val="none" w:sz="0" w:space="0" w:color="auto"/>
        <w:right w:val="none" w:sz="0" w:space="0" w:color="auto"/>
      </w:divBdr>
    </w:div>
    <w:div w:id="1209487439">
      <w:bodyDiv w:val="1"/>
      <w:marLeft w:val="0"/>
      <w:marRight w:val="0"/>
      <w:marTop w:val="0"/>
      <w:marBottom w:val="0"/>
      <w:divBdr>
        <w:top w:val="none" w:sz="0" w:space="0" w:color="auto"/>
        <w:left w:val="none" w:sz="0" w:space="0" w:color="auto"/>
        <w:bottom w:val="none" w:sz="0" w:space="0" w:color="auto"/>
        <w:right w:val="none" w:sz="0" w:space="0" w:color="auto"/>
      </w:divBdr>
    </w:div>
    <w:div w:id="1267808990">
      <w:bodyDiv w:val="1"/>
      <w:marLeft w:val="0"/>
      <w:marRight w:val="0"/>
      <w:marTop w:val="0"/>
      <w:marBottom w:val="0"/>
      <w:divBdr>
        <w:top w:val="none" w:sz="0" w:space="0" w:color="auto"/>
        <w:left w:val="none" w:sz="0" w:space="0" w:color="auto"/>
        <w:bottom w:val="none" w:sz="0" w:space="0" w:color="auto"/>
        <w:right w:val="none" w:sz="0" w:space="0" w:color="auto"/>
      </w:divBdr>
    </w:div>
    <w:div w:id="1289700193">
      <w:bodyDiv w:val="1"/>
      <w:marLeft w:val="0"/>
      <w:marRight w:val="0"/>
      <w:marTop w:val="0"/>
      <w:marBottom w:val="0"/>
      <w:divBdr>
        <w:top w:val="none" w:sz="0" w:space="0" w:color="auto"/>
        <w:left w:val="none" w:sz="0" w:space="0" w:color="auto"/>
        <w:bottom w:val="none" w:sz="0" w:space="0" w:color="auto"/>
        <w:right w:val="none" w:sz="0" w:space="0" w:color="auto"/>
      </w:divBdr>
    </w:div>
    <w:div w:id="1297568192">
      <w:bodyDiv w:val="1"/>
      <w:marLeft w:val="0"/>
      <w:marRight w:val="0"/>
      <w:marTop w:val="0"/>
      <w:marBottom w:val="0"/>
      <w:divBdr>
        <w:top w:val="none" w:sz="0" w:space="0" w:color="auto"/>
        <w:left w:val="none" w:sz="0" w:space="0" w:color="auto"/>
        <w:bottom w:val="none" w:sz="0" w:space="0" w:color="auto"/>
        <w:right w:val="none" w:sz="0" w:space="0" w:color="auto"/>
      </w:divBdr>
    </w:div>
    <w:div w:id="1301493322">
      <w:bodyDiv w:val="1"/>
      <w:marLeft w:val="0"/>
      <w:marRight w:val="0"/>
      <w:marTop w:val="0"/>
      <w:marBottom w:val="0"/>
      <w:divBdr>
        <w:top w:val="none" w:sz="0" w:space="0" w:color="auto"/>
        <w:left w:val="none" w:sz="0" w:space="0" w:color="auto"/>
        <w:bottom w:val="none" w:sz="0" w:space="0" w:color="auto"/>
        <w:right w:val="none" w:sz="0" w:space="0" w:color="auto"/>
      </w:divBdr>
    </w:div>
    <w:div w:id="1325817326">
      <w:bodyDiv w:val="1"/>
      <w:marLeft w:val="0"/>
      <w:marRight w:val="0"/>
      <w:marTop w:val="0"/>
      <w:marBottom w:val="0"/>
      <w:divBdr>
        <w:top w:val="none" w:sz="0" w:space="0" w:color="auto"/>
        <w:left w:val="none" w:sz="0" w:space="0" w:color="auto"/>
        <w:bottom w:val="none" w:sz="0" w:space="0" w:color="auto"/>
        <w:right w:val="none" w:sz="0" w:space="0" w:color="auto"/>
      </w:divBdr>
    </w:div>
    <w:div w:id="1377045552">
      <w:bodyDiv w:val="1"/>
      <w:marLeft w:val="0"/>
      <w:marRight w:val="0"/>
      <w:marTop w:val="0"/>
      <w:marBottom w:val="0"/>
      <w:divBdr>
        <w:top w:val="none" w:sz="0" w:space="0" w:color="auto"/>
        <w:left w:val="none" w:sz="0" w:space="0" w:color="auto"/>
        <w:bottom w:val="none" w:sz="0" w:space="0" w:color="auto"/>
        <w:right w:val="none" w:sz="0" w:space="0" w:color="auto"/>
      </w:divBdr>
    </w:div>
    <w:div w:id="1497767680">
      <w:bodyDiv w:val="1"/>
      <w:marLeft w:val="0"/>
      <w:marRight w:val="0"/>
      <w:marTop w:val="0"/>
      <w:marBottom w:val="0"/>
      <w:divBdr>
        <w:top w:val="none" w:sz="0" w:space="0" w:color="auto"/>
        <w:left w:val="none" w:sz="0" w:space="0" w:color="auto"/>
        <w:bottom w:val="none" w:sz="0" w:space="0" w:color="auto"/>
        <w:right w:val="none" w:sz="0" w:space="0" w:color="auto"/>
      </w:divBdr>
    </w:div>
    <w:div w:id="1714882859">
      <w:bodyDiv w:val="1"/>
      <w:marLeft w:val="0"/>
      <w:marRight w:val="0"/>
      <w:marTop w:val="0"/>
      <w:marBottom w:val="0"/>
      <w:divBdr>
        <w:top w:val="none" w:sz="0" w:space="0" w:color="auto"/>
        <w:left w:val="none" w:sz="0" w:space="0" w:color="auto"/>
        <w:bottom w:val="none" w:sz="0" w:space="0" w:color="auto"/>
        <w:right w:val="none" w:sz="0" w:space="0" w:color="auto"/>
      </w:divBdr>
    </w:div>
    <w:div w:id="1741095823">
      <w:bodyDiv w:val="1"/>
      <w:marLeft w:val="0"/>
      <w:marRight w:val="0"/>
      <w:marTop w:val="0"/>
      <w:marBottom w:val="0"/>
      <w:divBdr>
        <w:top w:val="none" w:sz="0" w:space="0" w:color="auto"/>
        <w:left w:val="none" w:sz="0" w:space="0" w:color="auto"/>
        <w:bottom w:val="none" w:sz="0" w:space="0" w:color="auto"/>
        <w:right w:val="none" w:sz="0" w:space="0" w:color="auto"/>
      </w:divBdr>
    </w:div>
    <w:div w:id="1752043486">
      <w:bodyDiv w:val="1"/>
      <w:marLeft w:val="0"/>
      <w:marRight w:val="0"/>
      <w:marTop w:val="0"/>
      <w:marBottom w:val="0"/>
      <w:divBdr>
        <w:top w:val="none" w:sz="0" w:space="0" w:color="auto"/>
        <w:left w:val="none" w:sz="0" w:space="0" w:color="auto"/>
        <w:bottom w:val="none" w:sz="0" w:space="0" w:color="auto"/>
        <w:right w:val="none" w:sz="0" w:space="0" w:color="auto"/>
      </w:divBdr>
    </w:div>
    <w:div w:id="1867324984">
      <w:bodyDiv w:val="1"/>
      <w:marLeft w:val="0"/>
      <w:marRight w:val="0"/>
      <w:marTop w:val="0"/>
      <w:marBottom w:val="0"/>
      <w:divBdr>
        <w:top w:val="none" w:sz="0" w:space="0" w:color="auto"/>
        <w:left w:val="none" w:sz="0" w:space="0" w:color="auto"/>
        <w:bottom w:val="none" w:sz="0" w:space="0" w:color="auto"/>
        <w:right w:val="none" w:sz="0" w:space="0" w:color="auto"/>
      </w:divBdr>
    </w:div>
    <w:div w:id="21042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19EE-0FF9-48A9-903D-4BE83F84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23</Pages>
  <Words>1783</Words>
  <Characters>10165</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曹培坤</dc:creator>
  <cp:lastModifiedBy>Emma Yu</cp:lastModifiedBy>
  <cp:revision>41</cp:revision>
  <cp:lastPrinted>2017-03-03T03:17:00Z</cp:lastPrinted>
  <dcterms:created xsi:type="dcterms:W3CDTF">2017-04-06T08:49:00Z</dcterms:created>
  <dcterms:modified xsi:type="dcterms:W3CDTF">2017-04-07T05:54:00Z</dcterms:modified>
</cp:coreProperties>
</file>